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7CCA" w:rsidRPr="00C9217D" w:rsidRDefault="00FA7CCA" w:rsidP="00FA7CCA">
      <w:pPr>
        <w:jc w:val="center"/>
        <w:rPr>
          <w:sz w:val="24"/>
          <w:szCs w:val="24"/>
        </w:rPr>
      </w:pPr>
    </w:p>
    <w:p w:rsidR="00C9217D" w:rsidRPr="00C9217D" w:rsidRDefault="00C9217D" w:rsidP="00FA7CCA">
      <w:pPr>
        <w:rPr>
          <w:b/>
          <w:sz w:val="28"/>
          <w:szCs w:val="28"/>
        </w:rPr>
      </w:pPr>
      <w:r w:rsidRPr="00C9217D">
        <w:rPr>
          <w:b/>
          <w:sz w:val="28"/>
          <w:szCs w:val="28"/>
        </w:rPr>
        <w:t>What is it?</w:t>
      </w:r>
    </w:p>
    <w:p w:rsidR="00C9217D" w:rsidRDefault="00C9217D" w:rsidP="00FA7CCA">
      <w:pPr>
        <w:rPr>
          <w:sz w:val="24"/>
          <w:szCs w:val="24"/>
        </w:rPr>
      </w:pPr>
    </w:p>
    <w:p w:rsidR="00220AAB" w:rsidRDefault="00FA7CCA" w:rsidP="00220AAB">
      <w:pPr>
        <w:rPr>
          <w:sz w:val="24"/>
          <w:szCs w:val="24"/>
        </w:rPr>
      </w:pPr>
      <w:proofErr w:type="spellStart"/>
      <w:r w:rsidRPr="00C9217D">
        <w:rPr>
          <w:sz w:val="24"/>
          <w:szCs w:val="24"/>
        </w:rPr>
        <w:t>Peyronie’s</w:t>
      </w:r>
      <w:proofErr w:type="spellEnd"/>
      <w:r w:rsidRPr="00C9217D">
        <w:rPr>
          <w:sz w:val="24"/>
          <w:szCs w:val="24"/>
        </w:rPr>
        <w:t xml:space="preserve"> </w:t>
      </w:r>
      <w:r w:rsidR="00C9217D">
        <w:rPr>
          <w:sz w:val="24"/>
          <w:szCs w:val="24"/>
        </w:rPr>
        <w:t>dis</w:t>
      </w:r>
      <w:r w:rsidRPr="00C9217D">
        <w:rPr>
          <w:sz w:val="24"/>
          <w:szCs w:val="24"/>
        </w:rPr>
        <w:t xml:space="preserve">ease </w:t>
      </w:r>
      <w:r w:rsidR="00220AAB">
        <w:rPr>
          <w:sz w:val="24"/>
          <w:szCs w:val="24"/>
        </w:rPr>
        <w:t xml:space="preserve">was first described in medical literature in 1743, by the French surgeon Francois de la </w:t>
      </w:r>
      <w:proofErr w:type="spellStart"/>
      <w:r w:rsidR="00220AAB">
        <w:rPr>
          <w:sz w:val="24"/>
          <w:szCs w:val="24"/>
        </w:rPr>
        <w:t>Peyronie</w:t>
      </w:r>
      <w:proofErr w:type="spellEnd"/>
      <w:r w:rsidR="00220AAB">
        <w:rPr>
          <w:sz w:val="24"/>
          <w:szCs w:val="24"/>
        </w:rPr>
        <w:t xml:space="preserve">.  It is </w:t>
      </w:r>
      <w:r w:rsidRPr="00C9217D">
        <w:rPr>
          <w:sz w:val="24"/>
          <w:szCs w:val="24"/>
        </w:rPr>
        <w:t xml:space="preserve">a </w:t>
      </w:r>
      <w:r w:rsidR="00C9217D">
        <w:rPr>
          <w:sz w:val="24"/>
          <w:szCs w:val="24"/>
        </w:rPr>
        <w:t xml:space="preserve">condition which is </w:t>
      </w:r>
      <w:proofErr w:type="spellStart"/>
      <w:r w:rsidR="00C9217D">
        <w:rPr>
          <w:sz w:val="24"/>
          <w:szCs w:val="24"/>
        </w:rPr>
        <w:t>localised</w:t>
      </w:r>
      <w:proofErr w:type="spellEnd"/>
      <w:r w:rsidR="00C9217D">
        <w:rPr>
          <w:sz w:val="24"/>
          <w:szCs w:val="24"/>
        </w:rPr>
        <w:t xml:space="preserve"> to the penis</w:t>
      </w:r>
      <w:r w:rsidR="00220AAB">
        <w:rPr>
          <w:sz w:val="24"/>
          <w:szCs w:val="24"/>
        </w:rPr>
        <w:t>.  I</w:t>
      </w:r>
      <w:r w:rsidRPr="00C9217D">
        <w:rPr>
          <w:sz w:val="24"/>
          <w:szCs w:val="24"/>
        </w:rPr>
        <w:t>t starts with an area of inflammation on the surface (tunica) of the penis</w:t>
      </w:r>
      <w:r w:rsidR="00220AAB">
        <w:rPr>
          <w:sz w:val="24"/>
          <w:szCs w:val="24"/>
        </w:rPr>
        <w:t xml:space="preserve">, which causes pain </w:t>
      </w:r>
      <w:r w:rsidRPr="00C9217D">
        <w:rPr>
          <w:sz w:val="24"/>
          <w:szCs w:val="24"/>
        </w:rPr>
        <w:t>on erection and a lump</w:t>
      </w:r>
      <w:r w:rsidR="00220AAB">
        <w:rPr>
          <w:sz w:val="24"/>
          <w:szCs w:val="24"/>
        </w:rPr>
        <w:t xml:space="preserve"> </w:t>
      </w:r>
      <w:r w:rsidR="00FA2B74">
        <w:rPr>
          <w:sz w:val="24"/>
          <w:szCs w:val="24"/>
        </w:rPr>
        <w:t xml:space="preserve">(plaque) </w:t>
      </w:r>
      <w:r w:rsidR="00220AAB">
        <w:rPr>
          <w:sz w:val="24"/>
          <w:szCs w:val="24"/>
        </w:rPr>
        <w:t>which can be felt</w:t>
      </w:r>
      <w:r w:rsidR="0091270E">
        <w:rPr>
          <w:sz w:val="24"/>
          <w:szCs w:val="24"/>
        </w:rPr>
        <w:t xml:space="preserve">.  </w:t>
      </w:r>
      <w:r w:rsidRPr="00C9217D">
        <w:rPr>
          <w:sz w:val="24"/>
          <w:szCs w:val="24"/>
        </w:rPr>
        <w:t xml:space="preserve">As the inflammation is replaced by </w:t>
      </w:r>
      <w:r w:rsidR="00220AAB">
        <w:rPr>
          <w:sz w:val="24"/>
          <w:szCs w:val="24"/>
        </w:rPr>
        <w:t>denser</w:t>
      </w:r>
      <w:r w:rsidR="00BE3C4A">
        <w:rPr>
          <w:sz w:val="24"/>
          <w:szCs w:val="24"/>
        </w:rPr>
        <w:t>, more fibrous</w:t>
      </w:r>
      <w:r w:rsidR="00220AAB">
        <w:rPr>
          <w:sz w:val="24"/>
          <w:szCs w:val="24"/>
        </w:rPr>
        <w:t xml:space="preserve"> tissue, </w:t>
      </w:r>
      <w:r w:rsidRPr="00C9217D">
        <w:rPr>
          <w:sz w:val="24"/>
          <w:szCs w:val="24"/>
        </w:rPr>
        <w:t xml:space="preserve">the </w:t>
      </w:r>
      <w:r w:rsidR="00FA2B74">
        <w:rPr>
          <w:sz w:val="24"/>
          <w:szCs w:val="24"/>
        </w:rPr>
        <w:t>plaque</w:t>
      </w:r>
      <w:r w:rsidR="00045254">
        <w:rPr>
          <w:sz w:val="24"/>
          <w:szCs w:val="24"/>
        </w:rPr>
        <w:t xml:space="preserve"> </w:t>
      </w:r>
      <w:r w:rsidRPr="00C9217D">
        <w:rPr>
          <w:sz w:val="24"/>
          <w:szCs w:val="24"/>
        </w:rPr>
        <w:t xml:space="preserve">becomes </w:t>
      </w:r>
      <w:r w:rsidR="00220AAB">
        <w:rPr>
          <w:sz w:val="24"/>
          <w:szCs w:val="24"/>
        </w:rPr>
        <w:t xml:space="preserve">firmer </w:t>
      </w:r>
      <w:r w:rsidR="00E1593A">
        <w:rPr>
          <w:sz w:val="24"/>
          <w:szCs w:val="24"/>
        </w:rPr>
        <w:t xml:space="preserve">and tighter, </w:t>
      </w:r>
      <w:r w:rsidR="00220AAB">
        <w:rPr>
          <w:sz w:val="24"/>
          <w:szCs w:val="24"/>
        </w:rPr>
        <w:t xml:space="preserve">and the </w:t>
      </w:r>
      <w:r w:rsidRPr="00C9217D">
        <w:rPr>
          <w:sz w:val="24"/>
          <w:szCs w:val="24"/>
        </w:rPr>
        <w:t>penis becomes curved.</w:t>
      </w:r>
      <w:r w:rsidR="00220AAB">
        <w:rPr>
          <w:sz w:val="24"/>
          <w:szCs w:val="24"/>
        </w:rPr>
        <w:t xml:space="preserve"> </w:t>
      </w:r>
      <w:r w:rsidR="00045254">
        <w:rPr>
          <w:sz w:val="24"/>
          <w:szCs w:val="24"/>
        </w:rPr>
        <w:t xml:space="preserve"> </w:t>
      </w:r>
    </w:p>
    <w:p w:rsidR="00220AAB" w:rsidRDefault="00220AAB" w:rsidP="00220AAB">
      <w:pPr>
        <w:rPr>
          <w:sz w:val="24"/>
          <w:szCs w:val="24"/>
        </w:rPr>
      </w:pPr>
    </w:p>
    <w:p w:rsidR="00FA7CCA" w:rsidRPr="00C9217D" w:rsidRDefault="000F2642" w:rsidP="00FA7CCA">
      <w:pPr>
        <w:rPr>
          <w:sz w:val="24"/>
          <w:szCs w:val="24"/>
        </w:rPr>
      </w:pPr>
      <w:r>
        <w:rPr>
          <w:sz w:val="24"/>
          <w:szCs w:val="24"/>
        </w:rPr>
        <w:t xml:space="preserve">                            </w:t>
      </w:r>
      <w:r w:rsidR="00FA7CCA" w:rsidRPr="00C9217D">
        <w:rPr>
          <w:noProof/>
          <w:sz w:val="24"/>
          <w:szCs w:val="24"/>
          <w:lang w:val="en-GB" w:eastAsia="en-GB"/>
        </w:rPr>
        <w:drawing>
          <wp:inline distT="0" distB="0" distL="0" distR="0">
            <wp:extent cx="3048000" cy="3560747"/>
            <wp:effectExtent l="0" t="0" r="0" b="1905"/>
            <wp:docPr id="1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6419" cy="3570582"/>
                    </a:xfrm>
                    <a:prstGeom prst="rect">
                      <a:avLst/>
                    </a:prstGeom>
                    <a:noFill/>
                    <a:ln>
                      <a:noFill/>
                    </a:ln>
                  </pic:spPr>
                </pic:pic>
              </a:graphicData>
            </a:graphic>
          </wp:inline>
        </w:drawing>
      </w:r>
    </w:p>
    <w:p w:rsidR="000F2642" w:rsidRDefault="000F2642" w:rsidP="00FA7CCA">
      <w:pPr>
        <w:rPr>
          <w:b/>
          <w:sz w:val="24"/>
          <w:szCs w:val="24"/>
        </w:rPr>
      </w:pPr>
      <w:r>
        <w:rPr>
          <w:b/>
          <w:sz w:val="24"/>
          <w:szCs w:val="24"/>
        </w:rPr>
        <w:t xml:space="preserve">                         </w:t>
      </w:r>
      <w:r w:rsidR="00FA7CCA" w:rsidRPr="00C9217D">
        <w:rPr>
          <w:b/>
          <w:sz w:val="24"/>
          <w:szCs w:val="24"/>
        </w:rPr>
        <w:t xml:space="preserve">Comparison of </w:t>
      </w:r>
      <w:r>
        <w:rPr>
          <w:b/>
          <w:sz w:val="24"/>
          <w:szCs w:val="24"/>
        </w:rPr>
        <w:t xml:space="preserve">a </w:t>
      </w:r>
      <w:r w:rsidR="00FA7CCA" w:rsidRPr="00C9217D">
        <w:rPr>
          <w:b/>
          <w:sz w:val="24"/>
          <w:szCs w:val="24"/>
        </w:rPr>
        <w:t xml:space="preserve">normal </w:t>
      </w:r>
      <w:r>
        <w:rPr>
          <w:b/>
          <w:sz w:val="24"/>
          <w:szCs w:val="24"/>
        </w:rPr>
        <w:t xml:space="preserve">penis </w:t>
      </w:r>
      <w:r w:rsidR="00FA7CCA" w:rsidRPr="00C9217D">
        <w:rPr>
          <w:b/>
          <w:sz w:val="24"/>
          <w:szCs w:val="24"/>
        </w:rPr>
        <w:t xml:space="preserve">(left) </w:t>
      </w:r>
      <w:r>
        <w:rPr>
          <w:b/>
          <w:sz w:val="24"/>
          <w:szCs w:val="24"/>
        </w:rPr>
        <w:t xml:space="preserve">compared </w:t>
      </w:r>
    </w:p>
    <w:p w:rsidR="00FA7CCA" w:rsidRPr="00C9217D" w:rsidRDefault="000F2642" w:rsidP="00FA7CCA">
      <w:pPr>
        <w:rPr>
          <w:b/>
          <w:sz w:val="24"/>
          <w:szCs w:val="24"/>
        </w:rPr>
      </w:pPr>
      <w:r>
        <w:rPr>
          <w:b/>
          <w:sz w:val="24"/>
          <w:szCs w:val="24"/>
        </w:rPr>
        <w:t xml:space="preserve">                                to one with </w:t>
      </w:r>
      <w:proofErr w:type="spellStart"/>
      <w:r w:rsidR="00FA7CCA" w:rsidRPr="00C9217D">
        <w:rPr>
          <w:b/>
          <w:sz w:val="24"/>
          <w:szCs w:val="24"/>
        </w:rPr>
        <w:t>Peyronie’s</w:t>
      </w:r>
      <w:proofErr w:type="spellEnd"/>
      <w:r w:rsidR="00FA7CCA" w:rsidRPr="00C9217D">
        <w:rPr>
          <w:b/>
          <w:sz w:val="24"/>
          <w:szCs w:val="24"/>
        </w:rPr>
        <w:t xml:space="preserve"> </w:t>
      </w:r>
      <w:r>
        <w:rPr>
          <w:b/>
          <w:sz w:val="24"/>
          <w:szCs w:val="24"/>
        </w:rPr>
        <w:t xml:space="preserve">disease </w:t>
      </w:r>
      <w:r w:rsidR="00FA7CCA" w:rsidRPr="00C9217D">
        <w:rPr>
          <w:b/>
          <w:sz w:val="24"/>
          <w:szCs w:val="24"/>
        </w:rPr>
        <w:t>(right)</w:t>
      </w:r>
    </w:p>
    <w:p w:rsidR="00045254" w:rsidRDefault="00045254" w:rsidP="000F2642">
      <w:pPr>
        <w:rPr>
          <w:b/>
          <w:sz w:val="28"/>
          <w:szCs w:val="28"/>
        </w:rPr>
      </w:pPr>
    </w:p>
    <w:p w:rsidR="005A58ED" w:rsidRDefault="005A58ED" w:rsidP="005A58ED">
      <w:pPr>
        <w:rPr>
          <w:sz w:val="24"/>
          <w:szCs w:val="24"/>
        </w:rPr>
      </w:pPr>
      <w:r w:rsidRPr="002F3DB6">
        <w:rPr>
          <w:sz w:val="24"/>
          <w:szCs w:val="24"/>
        </w:rPr>
        <w:lastRenderedPageBreak/>
        <w:t xml:space="preserve">Men with </w:t>
      </w:r>
      <w:proofErr w:type="spellStart"/>
      <w:r w:rsidRPr="002F3DB6">
        <w:rPr>
          <w:sz w:val="24"/>
          <w:szCs w:val="24"/>
        </w:rPr>
        <w:t>Peyronie’s</w:t>
      </w:r>
      <w:proofErr w:type="spellEnd"/>
      <w:r w:rsidRPr="002F3DB6">
        <w:rPr>
          <w:sz w:val="24"/>
          <w:szCs w:val="24"/>
        </w:rPr>
        <w:t xml:space="preserve"> disease often become depressed about the look of their penis (curving, wasting, shortening) and develop a degree of erectile dysfunction (ED). ED is when you are unable to get or keep an erection suitable for sexual intercourse or another chosen sexual activity</w:t>
      </w:r>
      <w:r w:rsidR="00281005">
        <w:rPr>
          <w:sz w:val="24"/>
          <w:szCs w:val="24"/>
        </w:rPr>
        <w:t xml:space="preserve"> (m</w:t>
      </w:r>
      <w:r>
        <w:rPr>
          <w:sz w:val="24"/>
          <w:szCs w:val="24"/>
        </w:rPr>
        <w:t>ore information on ED can be found in our factsheet ‘</w:t>
      </w:r>
      <w:r w:rsidRPr="002F3DB6">
        <w:rPr>
          <w:color w:val="00B050"/>
          <w:sz w:val="24"/>
          <w:szCs w:val="24"/>
          <w:u w:val="single"/>
        </w:rPr>
        <w:t>Erectile dysfunction</w:t>
      </w:r>
      <w:r w:rsidRPr="002F3DB6">
        <w:rPr>
          <w:sz w:val="24"/>
          <w:szCs w:val="24"/>
        </w:rPr>
        <w:t>’</w:t>
      </w:r>
      <w:r w:rsidR="00281005">
        <w:rPr>
          <w:sz w:val="24"/>
          <w:szCs w:val="24"/>
        </w:rPr>
        <w:t>)</w:t>
      </w:r>
      <w:r w:rsidR="004C0108">
        <w:rPr>
          <w:sz w:val="24"/>
          <w:szCs w:val="24"/>
        </w:rPr>
        <w:t>.</w:t>
      </w:r>
      <w:r w:rsidRPr="002F3DB6">
        <w:rPr>
          <w:sz w:val="24"/>
          <w:szCs w:val="24"/>
        </w:rPr>
        <w:t xml:space="preserve"> </w:t>
      </w:r>
      <w:proofErr w:type="spellStart"/>
      <w:r w:rsidR="004C0108">
        <w:rPr>
          <w:sz w:val="24"/>
          <w:szCs w:val="24"/>
        </w:rPr>
        <w:t>Peyronie’s</w:t>
      </w:r>
      <w:proofErr w:type="spellEnd"/>
      <w:r w:rsidR="004C0108">
        <w:rPr>
          <w:sz w:val="24"/>
          <w:szCs w:val="24"/>
        </w:rPr>
        <w:t xml:space="preserve"> disease may also cause relationship problems. However, </w:t>
      </w:r>
      <w:r w:rsidR="00B43B2C">
        <w:rPr>
          <w:sz w:val="24"/>
          <w:szCs w:val="24"/>
        </w:rPr>
        <w:t>treatments and therapies are available to help this condition</w:t>
      </w:r>
      <w:r w:rsidR="0091270E">
        <w:rPr>
          <w:sz w:val="24"/>
          <w:szCs w:val="24"/>
        </w:rPr>
        <w:t xml:space="preserve">. </w:t>
      </w:r>
    </w:p>
    <w:p w:rsidR="005A58ED" w:rsidRDefault="005A58ED" w:rsidP="005A58ED">
      <w:pPr>
        <w:rPr>
          <w:sz w:val="24"/>
          <w:szCs w:val="24"/>
        </w:rPr>
      </w:pPr>
    </w:p>
    <w:p w:rsidR="004C0108" w:rsidRPr="00220AAB" w:rsidRDefault="004C0108" w:rsidP="004C0108">
      <w:pPr>
        <w:rPr>
          <w:b/>
          <w:sz w:val="28"/>
          <w:szCs w:val="28"/>
        </w:rPr>
      </w:pPr>
      <w:r w:rsidRPr="00220AAB">
        <w:rPr>
          <w:b/>
          <w:sz w:val="28"/>
          <w:szCs w:val="28"/>
        </w:rPr>
        <w:t>How common is it?</w:t>
      </w:r>
    </w:p>
    <w:p w:rsidR="004C0108" w:rsidRDefault="004C0108" w:rsidP="004C0108">
      <w:pPr>
        <w:rPr>
          <w:sz w:val="24"/>
          <w:szCs w:val="24"/>
        </w:rPr>
      </w:pPr>
    </w:p>
    <w:p w:rsidR="004C0108" w:rsidRDefault="004C0108" w:rsidP="004C0108">
      <w:pPr>
        <w:rPr>
          <w:sz w:val="24"/>
          <w:szCs w:val="24"/>
        </w:rPr>
      </w:pPr>
      <w:proofErr w:type="spellStart"/>
      <w:r>
        <w:rPr>
          <w:sz w:val="24"/>
          <w:szCs w:val="24"/>
        </w:rPr>
        <w:t>Peyronie’s</w:t>
      </w:r>
      <w:proofErr w:type="spellEnd"/>
      <w:r>
        <w:rPr>
          <w:sz w:val="24"/>
          <w:szCs w:val="24"/>
        </w:rPr>
        <w:t xml:space="preserve"> disease </w:t>
      </w:r>
      <w:r w:rsidR="00222D72">
        <w:rPr>
          <w:sz w:val="24"/>
          <w:szCs w:val="24"/>
        </w:rPr>
        <w:t xml:space="preserve">usually </w:t>
      </w:r>
      <w:r>
        <w:rPr>
          <w:sz w:val="24"/>
          <w:szCs w:val="24"/>
        </w:rPr>
        <w:t xml:space="preserve">affects </w:t>
      </w:r>
      <w:r w:rsidRPr="00C9217D">
        <w:rPr>
          <w:sz w:val="24"/>
          <w:szCs w:val="24"/>
        </w:rPr>
        <w:t xml:space="preserve">men between 30 – 60 years of age, occurring in 3% of the population. </w:t>
      </w:r>
    </w:p>
    <w:p w:rsidR="004C0108" w:rsidRDefault="004C0108" w:rsidP="005A58ED">
      <w:pPr>
        <w:rPr>
          <w:sz w:val="24"/>
          <w:szCs w:val="24"/>
        </w:rPr>
      </w:pPr>
    </w:p>
    <w:p w:rsidR="004C0108" w:rsidRPr="00220AAB" w:rsidRDefault="004C0108" w:rsidP="004C0108">
      <w:pPr>
        <w:rPr>
          <w:b/>
          <w:sz w:val="28"/>
          <w:szCs w:val="28"/>
        </w:rPr>
      </w:pPr>
      <w:r w:rsidRPr="00220AAB">
        <w:rPr>
          <w:b/>
          <w:sz w:val="28"/>
          <w:szCs w:val="28"/>
        </w:rPr>
        <w:t>How is it caused?</w:t>
      </w:r>
    </w:p>
    <w:p w:rsidR="004C0108" w:rsidRDefault="004C0108" w:rsidP="004C0108">
      <w:pPr>
        <w:rPr>
          <w:sz w:val="24"/>
          <w:szCs w:val="24"/>
        </w:rPr>
      </w:pPr>
    </w:p>
    <w:p w:rsidR="004C0108" w:rsidRDefault="00222D72" w:rsidP="004C0108">
      <w:pPr>
        <w:rPr>
          <w:sz w:val="24"/>
          <w:szCs w:val="24"/>
        </w:rPr>
      </w:pPr>
      <w:r>
        <w:rPr>
          <w:sz w:val="24"/>
          <w:szCs w:val="24"/>
        </w:rPr>
        <w:t xml:space="preserve">Why </w:t>
      </w:r>
      <w:proofErr w:type="spellStart"/>
      <w:r w:rsidR="004C0108">
        <w:rPr>
          <w:sz w:val="24"/>
          <w:szCs w:val="24"/>
        </w:rPr>
        <w:t>Peyronie’s</w:t>
      </w:r>
      <w:proofErr w:type="spellEnd"/>
      <w:r w:rsidR="004C0108">
        <w:rPr>
          <w:sz w:val="24"/>
          <w:szCs w:val="24"/>
        </w:rPr>
        <w:t xml:space="preserve"> disease </w:t>
      </w:r>
      <w:r>
        <w:rPr>
          <w:sz w:val="24"/>
          <w:szCs w:val="24"/>
        </w:rPr>
        <w:t xml:space="preserve">occurs is not fully understood, but it </w:t>
      </w:r>
      <w:r w:rsidR="00AA4043">
        <w:rPr>
          <w:sz w:val="24"/>
          <w:szCs w:val="24"/>
        </w:rPr>
        <w:t xml:space="preserve">may result from </w:t>
      </w:r>
      <w:r>
        <w:rPr>
          <w:sz w:val="24"/>
          <w:szCs w:val="24"/>
        </w:rPr>
        <w:t xml:space="preserve">injury to the penis combined with abnormal </w:t>
      </w:r>
      <w:r w:rsidR="00B43B2C">
        <w:rPr>
          <w:sz w:val="24"/>
          <w:szCs w:val="24"/>
        </w:rPr>
        <w:t xml:space="preserve">wound healing. </w:t>
      </w:r>
      <w:r w:rsidR="00AA4043">
        <w:rPr>
          <w:sz w:val="24"/>
          <w:szCs w:val="24"/>
        </w:rPr>
        <w:t xml:space="preserve">Up to </w:t>
      </w:r>
      <w:r w:rsidR="00B43B2C">
        <w:rPr>
          <w:sz w:val="24"/>
          <w:szCs w:val="24"/>
        </w:rPr>
        <w:t xml:space="preserve">20% </w:t>
      </w:r>
      <w:r w:rsidR="00AA4043">
        <w:rPr>
          <w:sz w:val="24"/>
          <w:szCs w:val="24"/>
        </w:rPr>
        <w:t xml:space="preserve">of men with </w:t>
      </w:r>
      <w:proofErr w:type="spellStart"/>
      <w:r w:rsidR="00AA4043">
        <w:rPr>
          <w:sz w:val="24"/>
          <w:szCs w:val="24"/>
        </w:rPr>
        <w:t>Peyronie’s</w:t>
      </w:r>
      <w:proofErr w:type="spellEnd"/>
      <w:r w:rsidR="00AA4043">
        <w:rPr>
          <w:sz w:val="24"/>
          <w:szCs w:val="24"/>
        </w:rPr>
        <w:t xml:space="preserve"> disease also have a similar condition affecting the hand (</w:t>
      </w:r>
      <w:proofErr w:type="spellStart"/>
      <w:r w:rsidR="00AA4043">
        <w:rPr>
          <w:sz w:val="24"/>
          <w:szCs w:val="24"/>
        </w:rPr>
        <w:t>Dupuytren’s</w:t>
      </w:r>
      <w:proofErr w:type="spellEnd"/>
      <w:r w:rsidR="00AA4043">
        <w:rPr>
          <w:sz w:val="24"/>
          <w:szCs w:val="24"/>
        </w:rPr>
        <w:t xml:space="preserve"> contract</w:t>
      </w:r>
      <w:r w:rsidR="00B43B2C">
        <w:rPr>
          <w:sz w:val="24"/>
          <w:szCs w:val="24"/>
        </w:rPr>
        <w:t>ion</w:t>
      </w:r>
      <w:r w:rsidR="00AA4043">
        <w:rPr>
          <w:sz w:val="24"/>
          <w:szCs w:val="24"/>
        </w:rPr>
        <w:t>), and up to 9%</w:t>
      </w:r>
      <w:r w:rsidR="00B43B2C">
        <w:rPr>
          <w:sz w:val="24"/>
          <w:szCs w:val="24"/>
        </w:rPr>
        <w:t xml:space="preserve"> have a family member with </w:t>
      </w:r>
      <w:proofErr w:type="spellStart"/>
      <w:r w:rsidR="00B43B2C">
        <w:rPr>
          <w:sz w:val="24"/>
          <w:szCs w:val="24"/>
        </w:rPr>
        <w:t>Dupuytren’s</w:t>
      </w:r>
      <w:proofErr w:type="spellEnd"/>
      <w:r w:rsidR="00B43B2C">
        <w:rPr>
          <w:sz w:val="24"/>
          <w:szCs w:val="24"/>
        </w:rPr>
        <w:t xml:space="preserve"> contraction.</w:t>
      </w:r>
      <w:r w:rsidR="00AA4043">
        <w:rPr>
          <w:sz w:val="24"/>
          <w:szCs w:val="24"/>
        </w:rPr>
        <w:t xml:space="preserve"> </w:t>
      </w:r>
      <w:r w:rsidR="00B43B2C">
        <w:rPr>
          <w:sz w:val="24"/>
          <w:szCs w:val="24"/>
        </w:rPr>
        <w:t xml:space="preserve">Men with diabetes, high blood pressure, abnormal lipid </w:t>
      </w:r>
      <w:r w:rsidR="006445EC">
        <w:rPr>
          <w:sz w:val="24"/>
          <w:szCs w:val="24"/>
        </w:rPr>
        <w:t xml:space="preserve">(e.g. cholesterol) </w:t>
      </w:r>
      <w:r w:rsidR="00B43B2C">
        <w:rPr>
          <w:sz w:val="24"/>
          <w:szCs w:val="24"/>
        </w:rPr>
        <w:t>levels</w:t>
      </w:r>
      <w:r w:rsidR="006445EC">
        <w:rPr>
          <w:sz w:val="24"/>
          <w:szCs w:val="24"/>
        </w:rPr>
        <w:t xml:space="preserve">, </w:t>
      </w:r>
      <w:r w:rsidR="00B43B2C">
        <w:rPr>
          <w:sz w:val="24"/>
          <w:szCs w:val="24"/>
        </w:rPr>
        <w:t>and low testosterone levels</w:t>
      </w:r>
      <w:r w:rsidR="00FA2B74">
        <w:rPr>
          <w:sz w:val="24"/>
          <w:szCs w:val="24"/>
        </w:rPr>
        <w:t>,</w:t>
      </w:r>
      <w:r w:rsidR="00B43B2C">
        <w:rPr>
          <w:sz w:val="24"/>
          <w:szCs w:val="24"/>
        </w:rPr>
        <w:t xml:space="preserve"> are at increased risk of developing </w:t>
      </w:r>
      <w:proofErr w:type="spellStart"/>
      <w:r w:rsidR="00EA07FD">
        <w:rPr>
          <w:sz w:val="24"/>
          <w:szCs w:val="24"/>
        </w:rPr>
        <w:t>Peyronie’s</w:t>
      </w:r>
      <w:proofErr w:type="spellEnd"/>
      <w:r w:rsidR="00EA07FD">
        <w:rPr>
          <w:sz w:val="24"/>
          <w:szCs w:val="24"/>
        </w:rPr>
        <w:t xml:space="preserve"> disease</w:t>
      </w:r>
      <w:r w:rsidR="00B43B2C">
        <w:rPr>
          <w:sz w:val="24"/>
          <w:szCs w:val="24"/>
        </w:rPr>
        <w:t xml:space="preserve">.   </w:t>
      </w:r>
    </w:p>
    <w:p w:rsidR="004C0108" w:rsidRDefault="004C0108" w:rsidP="004C0108">
      <w:pPr>
        <w:rPr>
          <w:sz w:val="24"/>
          <w:szCs w:val="24"/>
        </w:rPr>
      </w:pPr>
    </w:p>
    <w:p w:rsidR="005A58ED" w:rsidRDefault="005A58ED" w:rsidP="005A58ED">
      <w:pPr>
        <w:rPr>
          <w:b/>
          <w:sz w:val="28"/>
          <w:szCs w:val="28"/>
        </w:rPr>
      </w:pPr>
      <w:r w:rsidRPr="000822AA">
        <w:rPr>
          <w:b/>
          <w:sz w:val="28"/>
          <w:szCs w:val="28"/>
        </w:rPr>
        <w:t>How is it diagnosed?</w:t>
      </w:r>
    </w:p>
    <w:p w:rsidR="000822AA" w:rsidRDefault="000822AA" w:rsidP="005A58ED">
      <w:pPr>
        <w:rPr>
          <w:b/>
          <w:sz w:val="28"/>
          <w:szCs w:val="28"/>
        </w:rPr>
      </w:pPr>
    </w:p>
    <w:p w:rsidR="009E42C6" w:rsidRDefault="009314AC" w:rsidP="000F2642">
      <w:pPr>
        <w:rPr>
          <w:sz w:val="24"/>
          <w:szCs w:val="24"/>
        </w:rPr>
      </w:pPr>
      <w:r>
        <w:rPr>
          <w:sz w:val="24"/>
          <w:szCs w:val="24"/>
        </w:rPr>
        <w:t xml:space="preserve">If you think you have </w:t>
      </w:r>
      <w:proofErr w:type="spellStart"/>
      <w:r>
        <w:rPr>
          <w:sz w:val="24"/>
          <w:szCs w:val="24"/>
        </w:rPr>
        <w:t>Peyronie’s</w:t>
      </w:r>
      <w:proofErr w:type="spellEnd"/>
      <w:r>
        <w:rPr>
          <w:sz w:val="24"/>
          <w:szCs w:val="24"/>
        </w:rPr>
        <w:t xml:space="preserve"> disease, you should see your doctor for advice</w:t>
      </w:r>
      <w:r w:rsidR="00BE3C4A">
        <w:rPr>
          <w:sz w:val="24"/>
          <w:szCs w:val="24"/>
        </w:rPr>
        <w:t xml:space="preserve"> and to rule out other medical problems</w:t>
      </w:r>
      <w:r>
        <w:rPr>
          <w:sz w:val="24"/>
          <w:szCs w:val="24"/>
        </w:rPr>
        <w:t xml:space="preserve">. They will </w:t>
      </w:r>
      <w:r w:rsidR="000822AA" w:rsidRPr="000822AA">
        <w:rPr>
          <w:sz w:val="24"/>
          <w:szCs w:val="24"/>
        </w:rPr>
        <w:t>ask you about your condition</w:t>
      </w:r>
      <w:r w:rsidR="000822AA">
        <w:rPr>
          <w:sz w:val="24"/>
          <w:szCs w:val="24"/>
        </w:rPr>
        <w:t xml:space="preserve">. They may want to know </w:t>
      </w:r>
      <w:r w:rsidR="000822AA" w:rsidRPr="000822AA">
        <w:rPr>
          <w:sz w:val="24"/>
          <w:szCs w:val="24"/>
        </w:rPr>
        <w:t>how long you have had it</w:t>
      </w:r>
      <w:r w:rsidR="000822AA">
        <w:rPr>
          <w:sz w:val="24"/>
          <w:szCs w:val="24"/>
        </w:rPr>
        <w:t>, i</w:t>
      </w:r>
      <w:r w:rsidR="000822AA" w:rsidRPr="000822AA">
        <w:rPr>
          <w:sz w:val="24"/>
          <w:szCs w:val="24"/>
        </w:rPr>
        <w:t>f anyone else in your family has had a similar problem</w:t>
      </w:r>
      <w:r w:rsidR="000822AA">
        <w:rPr>
          <w:sz w:val="24"/>
          <w:szCs w:val="24"/>
        </w:rPr>
        <w:t xml:space="preserve">, </w:t>
      </w:r>
      <w:r w:rsidR="006445EC">
        <w:rPr>
          <w:sz w:val="24"/>
          <w:szCs w:val="24"/>
        </w:rPr>
        <w:t>if</w:t>
      </w:r>
      <w:r w:rsidR="009E42C6">
        <w:rPr>
          <w:sz w:val="24"/>
          <w:szCs w:val="24"/>
        </w:rPr>
        <w:t xml:space="preserve"> you have ever injured your penis, </w:t>
      </w:r>
      <w:r w:rsidR="000822AA">
        <w:rPr>
          <w:sz w:val="24"/>
          <w:szCs w:val="24"/>
        </w:rPr>
        <w:t>and how it affects your sex life. They will probably need to examine your penis.</w:t>
      </w:r>
      <w:r w:rsidR="00BE3C4A">
        <w:rPr>
          <w:sz w:val="24"/>
          <w:szCs w:val="24"/>
        </w:rPr>
        <w:t xml:space="preserve"> </w:t>
      </w:r>
      <w:r w:rsidR="009E42C6">
        <w:rPr>
          <w:sz w:val="24"/>
          <w:szCs w:val="24"/>
        </w:rPr>
        <w:t xml:space="preserve">You may need blood tests to check your </w:t>
      </w:r>
      <w:r w:rsidR="005D7768">
        <w:rPr>
          <w:sz w:val="24"/>
          <w:szCs w:val="24"/>
        </w:rPr>
        <w:t xml:space="preserve">glucose, </w:t>
      </w:r>
      <w:r w:rsidR="00FA2B74">
        <w:rPr>
          <w:sz w:val="24"/>
          <w:szCs w:val="24"/>
        </w:rPr>
        <w:t>lipid</w:t>
      </w:r>
      <w:r w:rsidR="005D7768">
        <w:rPr>
          <w:sz w:val="24"/>
          <w:szCs w:val="24"/>
        </w:rPr>
        <w:t xml:space="preserve"> and/or </w:t>
      </w:r>
      <w:r w:rsidR="009E42C6">
        <w:rPr>
          <w:sz w:val="24"/>
          <w:szCs w:val="24"/>
        </w:rPr>
        <w:t>testosterone levels. You may also be referred to a hospital specialist for more tests.</w:t>
      </w:r>
    </w:p>
    <w:p w:rsidR="005A58ED" w:rsidRDefault="005A58ED" w:rsidP="000F2642">
      <w:pPr>
        <w:rPr>
          <w:sz w:val="24"/>
          <w:szCs w:val="24"/>
        </w:rPr>
      </w:pPr>
    </w:p>
    <w:p w:rsidR="00FA7CCA" w:rsidRDefault="005A58ED" w:rsidP="00FA7CCA">
      <w:pPr>
        <w:rPr>
          <w:b/>
          <w:sz w:val="28"/>
          <w:szCs w:val="28"/>
        </w:rPr>
      </w:pPr>
      <w:r w:rsidRPr="005A58ED">
        <w:rPr>
          <w:b/>
          <w:sz w:val="28"/>
          <w:szCs w:val="28"/>
        </w:rPr>
        <w:t xml:space="preserve">How is it treated? </w:t>
      </w:r>
    </w:p>
    <w:p w:rsidR="005B0FFE" w:rsidRDefault="005B0FFE" w:rsidP="00FA7CCA">
      <w:pPr>
        <w:rPr>
          <w:b/>
          <w:sz w:val="28"/>
          <w:szCs w:val="28"/>
        </w:rPr>
      </w:pPr>
    </w:p>
    <w:p w:rsidR="00FA2B74" w:rsidRPr="00FA2B74" w:rsidRDefault="005B0FFE" w:rsidP="00FA7CCA">
      <w:pPr>
        <w:rPr>
          <w:sz w:val="24"/>
          <w:szCs w:val="24"/>
        </w:rPr>
      </w:pPr>
      <w:r>
        <w:rPr>
          <w:sz w:val="24"/>
          <w:szCs w:val="24"/>
        </w:rPr>
        <w:t>The</w:t>
      </w:r>
      <w:r w:rsidR="00255938" w:rsidRPr="00FA2B74">
        <w:rPr>
          <w:sz w:val="24"/>
          <w:szCs w:val="24"/>
        </w:rPr>
        <w:t xml:space="preserve"> aims of treatment are to improve penile deformity, </w:t>
      </w:r>
      <w:r w:rsidR="00255938">
        <w:rPr>
          <w:sz w:val="24"/>
          <w:szCs w:val="24"/>
        </w:rPr>
        <w:t>s</w:t>
      </w:r>
      <w:r w:rsidR="00255938" w:rsidRPr="00FA2B74">
        <w:rPr>
          <w:sz w:val="24"/>
          <w:szCs w:val="24"/>
        </w:rPr>
        <w:t>exual function and quality of life.</w:t>
      </w:r>
      <w:r w:rsidR="00255938">
        <w:rPr>
          <w:sz w:val="24"/>
          <w:szCs w:val="24"/>
        </w:rPr>
        <w:t xml:space="preserve"> </w:t>
      </w:r>
      <w:r>
        <w:rPr>
          <w:sz w:val="24"/>
          <w:szCs w:val="24"/>
        </w:rPr>
        <w:t>These factors will differ from man to man, so it’s important to discuss what you would like to achieve from treatment</w:t>
      </w:r>
      <w:r w:rsidR="00974F0B">
        <w:rPr>
          <w:sz w:val="24"/>
          <w:szCs w:val="24"/>
        </w:rPr>
        <w:t>,</w:t>
      </w:r>
      <w:r>
        <w:rPr>
          <w:sz w:val="24"/>
          <w:szCs w:val="24"/>
        </w:rPr>
        <w:t xml:space="preserve"> with your doctor. </w:t>
      </w:r>
    </w:p>
    <w:p w:rsidR="00045254" w:rsidRDefault="00045254" w:rsidP="00FA7CCA">
      <w:pPr>
        <w:rPr>
          <w:b/>
          <w:sz w:val="28"/>
          <w:szCs w:val="28"/>
        </w:rPr>
      </w:pPr>
    </w:p>
    <w:p w:rsidR="009314AC" w:rsidRDefault="00096555" w:rsidP="009314AC">
      <w:pPr>
        <w:rPr>
          <w:sz w:val="24"/>
          <w:szCs w:val="24"/>
        </w:rPr>
      </w:pPr>
      <w:r>
        <w:rPr>
          <w:sz w:val="24"/>
          <w:szCs w:val="24"/>
        </w:rPr>
        <w:t xml:space="preserve">Treatment should address the way the disease affects your body (physically) and your mind (psychologically). </w:t>
      </w:r>
      <w:proofErr w:type="spellStart"/>
      <w:r w:rsidR="009314AC" w:rsidRPr="00045254">
        <w:rPr>
          <w:sz w:val="24"/>
          <w:szCs w:val="24"/>
        </w:rPr>
        <w:t>Peyronie’s</w:t>
      </w:r>
      <w:proofErr w:type="spellEnd"/>
      <w:r w:rsidR="009314AC" w:rsidRPr="00045254">
        <w:rPr>
          <w:sz w:val="24"/>
          <w:szCs w:val="24"/>
        </w:rPr>
        <w:t xml:space="preserve"> disease may improve </w:t>
      </w:r>
      <w:r w:rsidR="009314AC">
        <w:rPr>
          <w:sz w:val="24"/>
          <w:szCs w:val="24"/>
        </w:rPr>
        <w:t xml:space="preserve">by itself </w:t>
      </w:r>
      <w:r w:rsidR="00974F0B">
        <w:rPr>
          <w:sz w:val="24"/>
          <w:szCs w:val="24"/>
        </w:rPr>
        <w:t xml:space="preserve">in </w:t>
      </w:r>
      <w:r w:rsidR="009314AC">
        <w:rPr>
          <w:sz w:val="24"/>
          <w:szCs w:val="24"/>
        </w:rPr>
        <w:t>a small number of men. If it does not</w:t>
      </w:r>
      <w:r w:rsidR="00BE3C4A">
        <w:rPr>
          <w:sz w:val="24"/>
          <w:szCs w:val="24"/>
        </w:rPr>
        <w:t>,</w:t>
      </w:r>
      <w:r w:rsidR="009314AC">
        <w:rPr>
          <w:sz w:val="24"/>
          <w:szCs w:val="24"/>
        </w:rPr>
        <w:t xml:space="preserve"> there are various treatments and therapies available to help.</w:t>
      </w:r>
      <w:r w:rsidR="005A6CDA">
        <w:rPr>
          <w:sz w:val="24"/>
          <w:szCs w:val="24"/>
        </w:rPr>
        <w:t xml:space="preserve"> These include drug treatments, injection </w:t>
      </w:r>
      <w:r w:rsidR="005A6CDA">
        <w:rPr>
          <w:sz w:val="24"/>
          <w:szCs w:val="24"/>
        </w:rPr>
        <w:lastRenderedPageBreak/>
        <w:t>treatment, surgery and psychological therapy (e.g. sex therapy</w:t>
      </w:r>
      <w:r w:rsidR="00853570">
        <w:rPr>
          <w:sz w:val="24"/>
          <w:szCs w:val="24"/>
        </w:rPr>
        <w:t xml:space="preserve"> – see the following section </w:t>
      </w:r>
      <w:r w:rsidR="00E52D03">
        <w:rPr>
          <w:sz w:val="24"/>
          <w:szCs w:val="24"/>
        </w:rPr>
        <w:t xml:space="preserve">on </w:t>
      </w:r>
      <w:r w:rsidR="00853570">
        <w:rPr>
          <w:sz w:val="24"/>
          <w:szCs w:val="24"/>
        </w:rPr>
        <w:t>this)</w:t>
      </w:r>
      <w:r w:rsidR="005A6CDA">
        <w:rPr>
          <w:sz w:val="24"/>
          <w:szCs w:val="24"/>
        </w:rPr>
        <w:t>.</w:t>
      </w:r>
    </w:p>
    <w:p w:rsidR="009314AC" w:rsidRDefault="009314AC" w:rsidP="00FA7CCA">
      <w:pPr>
        <w:rPr>
          <w:b/>
          <w:sz w:val="24"/>
          <w:szCs w:val="24"/>
        </w:rPr>
      </w:pPr>
    </w:p>
    <w:p w:rsidR="004A7528" w:rsidRPr="004A7528" w:rsidRDefault="004A7528" w:rsidP="00FA7CCA">
      <w:pPr>
        <w:rPr>
          <w:b/>
          <w:sz w:val="24"/>
          <w:szCs w:val="24"/>
        </w:rPr>
      </w:pPr>
      <w:r w:rsidRPr="004A7528">
        <w:rPr>
          <w:b/>
          <w:sz w:val="24"/>
          <w:szCs w:val="24"/>
        </w:rPr>
        <w:t>Drug treatment</w:t>
      </w:r>
    </w:p>
    <w:p w:rsidR="004A7528" w:rsidRDefault="004A7528" w:rsidP="00FA7CCA">
      <w:pPr>
        <w:rPr>
          <w:b/>
          <w:sz w:val="28"/>
          <w:szCs w:val="28"/>
        </w:rPr>
      </w:pPr>
    </w:p>
    <w:p w:rsidR="00FA7CCA" w:rsidRPr="00C9217D" w:rsidRDefault="00974F0B" w:rsidP="00FA7CCA">
      <w:pPr>
        <w:rPr>
          <w:color w:val="000000"/>
          <w:sz w:val="24"/>
          <w:szCs w:val="24"/>
        </w:rPr>
      </w:pPr>
      <w:r>
        <w:rPr>
          <w:color w:val="000000"/>
          <w:sz w:val="24"/>
          <w:szCs w:val="24"/>
        </w:rPr>
        <w:t xml:space="preserve">Drug treatment should be started as soon as possible. </w:t>
      </w:r>
      <w:r w:rsidR="005D4B90">
        <w:rPr>
          <w:sz w:val="24"/>
          <w:szCs w:val="24"/>
        </w:rPr>
        <w:t>Ma</w:t>
      </w:r>
      <w:r w:rsidR="00FA7CCA" w:rsidRPr="00FA2B74">
        <w:rPr>
          <w:color w:val="000000"/>
          <w:sz w:val="24"/>
          <w:szCs w:val="24"/>
        </w:rPr>
        <w:t>ny</w:t>
      </w:r>
      <w:r w:rsidR="00FA7CCA" w:rsidRPr="00C9217D">
        <w:rPr>
          <w:color w:val="000000"/>
          <w:sz w:val="24"/>
          <w:szCs w:val="24"/>
        </w:rPr>
        <w:t xml:space="preserve"> drugs have been tried </w:t>
      </w:r>
      <w:r w:rsidR="00FA2B74">
        <w:rPr>
          <w:color w:val="000000"/>
          <w:sz w:val="24"/>
          <w:szCs w:val="24"/>
        </w:rPr>
        <w:t xml:space="preserve">for treating </w:t>
      </w:r>
      <w:r w:rsidR="00FA7CCA" w:rsidRPr="00C9217D">
        <w:rPr>
          <w:color w:val="000000"/>
          <w:sz w:val="24"/>
          <w:szCs w:val="24"/>
        </w:rPr>
        <w:t>the condition</w:t>
      </w:r>
      <w:r w:rsidR="00FA2B74">
        <w:rPr>
          <w:color w:val="000000"/>
          <w:sz w:val="24"/>
          <w:szCs w:val="24"/>
        </w:rPr>
        <w:t xml:space="preserve">. The </w:t>
      </w:r>
      <w:r w:rsidR="00FA7CCA" w:rsidRPr="00C9217D">
        <w:rPr>
          <w:color w:val="000000"/>
          <w:sz w:val="24"/>
          <w:szCs w:val="24"/>
        </w:rPr>
        <w:t xml:space="preserve">current </w:t>
      </w:r>
      <w:proofErr w:type="spellStart"/>
      <w:r w:rsidR="00FA7CCA" w:rsidRPr="00C9217D">
        <w:rPr>
          <w:color w:val="000000"/>
          <w:sz w:val="24"/>
          <w:szCs w:val="24"/>
        </w:rPr>
        <w:t>favourites</w:t>
      </w:r>
      <w:proofErr w:type="spellEnd"/>
      <w:r w:rsidR="00FA7CCA" w:rsidRPr="00C9217D">
        <w:rPr>
          <w:color w:val="000000"/>
          <w:sz w:val="24"/>
          <w:szCs w:val="24"/>
        </w:rPr>
        <w:t xml:space="preserve"> </w:t>
      </w:r>
      <w:r w:rsidR="00FA2B74">
        <w:rPr>
          <w:color w:val="000000"/>
          <w:sz w:val="24"/>
          <w:szCs w:val="24"/>
        </w:rPr>
        <w:t xml:space="preserve">include: </w:t>
      </w:r>
    </w:p>
    <w:p w:rsidR="00FA7CCA" w:rsidRPr="00C9217D" w:rsidRDefault="00FA7CCA" w:rsidP="00FA7CCA">
      <w:pPr>
        <w:rPr>
          <w:color w:val="000000"/>
          <w:sz w:val="24"/>
          <w:szCs w:val="24"/>
        </w:rPr>
      </w:pPr>
      <w:r w:rsidRPr="00C9217D">
        <w:rPr>
          <w:color w:val="000000"/>
          <w:sz w:val="24"/>
          <w:szCs w:val="24"/>
        </w:rPr>
        <w:t>Vitamin E 1000mg daily</w:t>
      </w:r>
    </w:p>
    <w:p w:rsidR="00FA7CCA" w:rsidRPr="00C9217D" w:rsidRDefault="00FA7CCA" w:rsidP="00FA7CCA">
      <w:pPr>
        <w:rPr>
          <w:color w:val="000000"/>
          <w:sz w:val="24"/>
          <w:szCs w:val="24"/>
        </w:rPr>
      </w:pPr>
      <w:proofErr w:type="spellStart"/>
      <w:r w:rsidRPr="00C9217D">
        <w:rPr>
          <w:color w:val="000000"/>
          <w:sz w:val="24"/>
          <w:szCs w:val="24"/>
        </w:rPr>
        <w:t>Pentoxy</w:t>
      </w:r>
      <w:r w:rsidR="00225AF1">
        <w:rPr>
          <w:color w:val="000000"/>
          <w:sz w:val="24"/>
          <w:szCs w:val="24"/>
        </w:rPr>
        <w:t>f</w:t>
      </w:r>
      <w:r w:rsidRPr="00C9217D">
        <w:rPr>
          <w:color w:val="000000"/>
          <w:sz w:val="24"/>
          <w:szCs w:val="24"/>
        </w:rPr>
        <w:t>ylline</w:t>
      </w:r>
      <w:proofErr w:type="spellEnd"/>
      <w:r w:rsidRPr="00C9217D">
        <w:rPr>
          <w:color w:val="000000"/>
          <w:sz w:val="24"/>
          <w:szCs w:val="24"/>
        </w:rPr>
        <w:t xml:space="preserve"> </w:t>
      </w:r>
      <w:r w:rsidR="00225AF1">
        <w:rPr>
          <w:color w:val="000000"/>
          <w:sz w:val="24"/>
          <w:szCs w:val="24"/>
        </w:rPr>
        <w:t xml:space="preserve">(e.g. </w:t>
      </w:r>
      <w:proofErr w:type="spellStart"/>
      <w:r w:rsidR="00225AF1">
        <w:rPr>
          <w:color w:val="000000"/>
          <w:sz w:val="24"/>
          <w:szCs w:val="24"/>
        </w:rPr>
        <w:t>Trental</w:t>
      </w:r>
      <w:proofErr w:type="spellEnd"/>
      <w:r w:rsidR="00225AF1" w:rsidRPr="00225AF1">
        <w:rPr>
          <w:color w:val="000000"/>
          <w:sz w:val="24"/>
          <w:szCs w:val="24"/>
          <w:vertAlign w:val="superscript"/>
        </w:rPr>
        <w:t>®</w:t>
      </w:r>
      <w:r w:rsidR="00225AF1">
        <w:rPr>
          <w:color w:val="000000"/>
          <w:sz w:val="24"/>
          <w:szCs w:val="24"/>
        </w:rPr>
        <w:t>) 4</w:t>
      </w:r>
      <w:r w:rsidRPr="00C9217D">
        <w:rPr>
          <w:color w:val="000000"/>
          <w:sz w:val="24"/>
          <w:szCs w:val="24"/>
        </w:rPr>
        <w:t xml:space="preserve">00mg 3x </w:t>
      </w:r>
      <w:r w:rsidR="005B0FFE">
        <w:rPr>
          <w:color w:val="000000"/>
          <w:sz w:val="24"/>
          <w:szCs w:val="24"/>
        </w:rPr>
        <w:t xml:space="preserve">a </w:t>
      </w:r>
      <w:r w:rsidRPr="00C9217D">
        <w:rPr>
          <w:color w:val="000000"/>
          <w:sz w:val="24"/>
          <w:szCs w:val="24"/>
        </w:rPr>
        <w:t>day</w:t>
      </w:r>
    </w:p>
    <w:p w:rsidR="00FA7CCA" w:rsidRPr="00C9217D" w:rsidRDefault="00FA7CCA" w:rsidP="00FA7CCA">
      <w:pPr>
        <w:rPr>
          <w:color w:val="000000"/>
          <w:sz w:val="24"/>
          <w:szCs w:val="24"/>
        </w:rPr>
      </w:pPr>
      <w:r w:rsidRPr="00C9217D">
        <w:rPr>
          <w:color w:val="000000"/>
          <w:sz w:val="24"/>
          <w:szCs w:val="24"/>
        </w:rPr>
        <w:t xml:space="preserve">Tamoxifen </w:t>
      </w:r>
      <w:r w:rsidR="00225AF1">
        <w:rPr>
          <w:color w:val="000000"/>
          <w:sz w:val="24"/>
          <w:szCs w:val="24"/>
        </w:rPr>
        <w:t xml:space="preserve">citrate (e.g. Tamoxifen) </w:t>
      </w:r>
      <w:r w:rsidRPr="00C9217D">
        <w:rPr>
          <w:color w:val="000000"/>
          <w:sz w:val="24"/>
          <w:szCs w:val="24"/>
        </w:rPr>
        <w:t xml:space="preserve">20mg 2x </w:t>
      </w:r>
      <w:r w:rsidR="005B0FFE">
        <w:rPr>
          <w:color w:val="000000"/>
          <w:sz w:val="24"/>
          <w:szCs w:val="24"/>
        </w:rPr>
        <w:t xml:space="preserve">a </w:t>
      </w:r>
      <w:r w:rsidRPr="00C9217D">
        <w:rPr>
          <w:color w:val="000000"/>
          <w:sz w:val="24"/>
          <w:szCs w:val="24"/>
        </w:rPr>
        <w:t>day</w:t>
      </w:r>
    </w:p>
    <w:p w:rsidR="00FA7CCA" w:rsidRDefault="00225AF1" w:rsidP="00FA7CCA">
      <w:pPr>
        <w:rPr>
          <w:color w:val="000000"/>
          <w:sz w:val="24"/>
          <w:szCs w:val="24"/>
        </w:rPr>
      </w:pPr>
      <w:proofErr w:type="spellStart"/>
      <w:r>
        <w:rPr>
          <w:color w:val="000000"/>
          <w:sz w:val="24"/>
          <w:szCs w:val="24"/>
        </w:rPr>
        <w:t>Tad</w:t>
      </w:r>
      <w:r w:rsidR="0091270E">
        <w:rPr>
          <w:color w:val="000000"/>
          <w:sz w:val="24"/>
          <w:szCs w:val="24"/>
        </w:rPr>
        <w:t>a</w:t>
      </w:r>
      <w:r>
        <w:rPr>
          <w:color w:val="000000"/>
          <w:sz w:val="24"/>
          <w:szCs w:val="24"/>
        </w:rPr>
        <w:t>lafil</w:t>
      </w:r>
      <w:proofErr w:type="spellEnd"/>
      <w:r>
        <w:rPr>
          <w:color w:val="000000"/>
          <w:sz w:val="24"/>
          <w:szCs w:val="24"/>
        </w:rPr>
        <w:t xml:space="preserve"> (e.g. </w:t>
      </w:r>
      <w:r w:rsidR="00FA7CCA" w:rsidRPr="00C9217D">
        <w:rPr>
          <w:color w:val="000000"/>
          <w:sz w:val="24"/>
          <w:szCs w:val="24"/>
        </w:rPr>
        <w:t>Cialis</w:t>
      </w:r>
      <w:r w:rsidRPr="00225AF1">
        <w:rPr>
          <w:color w:val="000000"/>
          <w:sz w:val="24"/>
          <w:szCs w:val="24"/>
          <w:vertAlign w:val="superscript"/>
        </w:rPr>
        <w:t>®</w:t>
      </w:r>
      <w:r>
        <w:rPr>
          <w:color w:val="000000"/>
          <w:sz w:val="24"/>
          <w:szCs w:val="24"/>
        </w:rPr>
        <w:t>) 5</w:t>
      </w:r>
      <w:r w:rsidR="00FA7CCA" w:rsidRPr="00C9217D">
        <w:rPr>
          <w:color w:val="000000"/>
          <w:sz w:val="24"/>
          <w:szCs w:val="24"/>
        </w:rPr>
        <w:t>mg daily</w:t>
      </w:r>
    </w:p>
    <w:p w:rsidR="00207C44" w:rsidRDefault="00207C44" w:rsidP="009B2798">
      <w:pPr>
        <w:rPr>
          <w:color w:val="000000"/>
          <w:sz w:val="24"/>
          <w:szCs w:val="24"/>
        </w:rPr>
      </w:pPr>
    </w:p>
    <w:p w:rsidR="00184968" w:rsidRPr="00184968" w:rsidRDefault="00184968" w:rsidP="009B2798">
      <w:pPr>
        <w:rPr>
          <w:b/>
          <w:color w:val="000000"/>
          <w:sz w:val="24"/>
          <w:szCs w:val="24"/>
        </w:rPr>
      </w:pPr>
      <w:r w:rsidRPr="00184968">
        <w:rPr>
          <w:b/>
          <w:color w:val="000000"/>
          <w:sz w:val="24"/>
          <w:szCs w:val="24"/>
        </w:rPr>
        <w:t xml:space="preserve">Injection treatment </w:t>
      </w:r>
    </w:p>
    <w:p w:rsidR="00184968" w:rsidRDefault="00184968" w:rsidP="009B2798">
      <w:pPr>
        <w:rPr>
          <w:color w:val="000000"/>
          <w:sz w:val="24"/>
          <w:szCs w:val="24"/>
        </w:rPr>
      </w:pPr>
    </w:p>
    <w:p w:rsidR="009B2798" w:rsidRPr="00C9217D" w:rsidRDefault="00FA2B74" w:rsidP="009B2798">
      <w:pPr>
        <w:rPr>
          <w:color w:val="000000"/>
          <w:sz w:val="24"/>
          <w:szCs w:val="24"/>
        </w:rPr>
      </w:pPr>
      <w:r>
        <w:rPr>
          <w:color w:val="000000"/>
          <w:sz w:val="24"/>
          <w:szCs w:val="24"/>
        </w:rPr>
        <w:t>Once the condition stops getting any worse</w:t>
      </w:r>
      <w:r w:rsidR="00FA7CCA" w:rsidRPr="00C9217D">
        <w:rPr>
          <w:color w:val="000000"/>
          <w:sz w:val="24"/>
          <w:szCs w:val="24"/>
        </w:rPr>
        <w:t>, patients may</w:t>
      </w:r>
      <w:r>
        <w:rPr>
          <w:color w:val="000000"/>
          <w:sz w:val="24"/>
          <w:szCs w:val="24"/>
        </w:rPr>
        <w:t xml:space="preserve"> </w:t>
      </w:r>
      <w:r w:rsidR="00FA7CCA" w:rsidRPr="00C9217D">
        <w:rPr>
          <w:color w:val="000000"/>
          <w:sz w:val="24"/>
          <w:szCs w:val="24"/>
        </w:rPr>
        <w:t xml:space="preserve">be considered for </w:t>
      </w:r>
      <w:proofErr w:type="spellStart"/>
      <w:r w:rsidR="00225AF1">
        <w:rPr>
          <w:color w:val="000000"/>
          <w:sz w:val="24"/>
          <w:szCs w:val="24"/>
        </w:rPr>
        <w:t>Xiapex</w:t>
      </w:r>
      <w:proofErr w:type="spellEnd"/>
      <w:r w:rsidR="00184968" w:rsidRPr="00184968">
        <w:rPr>
          <w:color w:val="000000"/>
          <w:sz w:val="24"/>
          <w:szCs w:val="24"/>
          <w:vertAlign w:val="superscript"/>
        </w:rPr>
        <w:t>®</w:t>
      </w:r>
      <w:r w:rsidR="00225AF1">
        <w:rPr>
          <w:color w:val="000000"/>
          <w:sz w:val="24"/>
          <w:szCs w:val="24"/>
        </w:rPr>
        <w:t xml:space="preserve"> </w:t>
      </w:r>
      <w:r w:rsidR="00FA7CCA" w:rsidRPr="00C9217D">
        <w:rPr>
          <w:color w:val="000000"/>
          <w:sz w:val="24"/>
          <w:szCs w:val="24"/>
        </w:rPr>
        <w:t>injection</w:t>
      </w:r>
      <w:r w:rsidR="00BE3C4A">
        <w:rPr>
          <w:color w:val="000000"/>
          <w:sz w:val="24"/>
          <w:szCs w:val="24"/>
        </w:rPr>
        <w:t xml:space="preserve">s directly into the plaque. </w:t>
      </w:r>
      <w:proofErr w:type="spellStart"/>
      <w:r w:rsidR="00BE3C4A">
        <w:rPr>
          <w:color w:val="000000"/>
          <w:sz w:val="24"/>
          <w:szCs w:val="24"/>
        </w:rPr>
        <w:t>Xiapex</w:t>
      </w:r>
      <w:proofErr w:type="spellEnd"/>
      <w:r w:rsidR="00184968" w:rsidRPr="00184968">
        <w:rPr>
          <w:color w:val="000000"/>
          <w:sz w:val="24"/>
          <w:szCs w:val="24"/>
          <w:vertAlign w:val="superscript"/>
        </w:rPr>
        <w:t>®</w:t>
      </w:r>
      <w:r w:rsidR="00FA7CCA" w:rsidRPr="00C9217D">
        <w:rPr>
          <w:color w:val="000000"/>
          <w:sz w:val="24"/>
          <w:szCs w:val="24"/>
        </w:rPr>
        <w:t xml:space="preserve"> is a</w:t>
      </w:r>
      <w:r w:rsidR="00225AF1">
        <w:rPr>
          <w:color w:val="000000"/>
          <w:sz w:val="24"/>
          <w:szCs w:val="24"/>
        </w:rPr>
        <w:t xml:space="preserve"> combination of two enzymes which </w:t>
      </w:r>
      <w:r w:rsidR="00FA7CCA" w:rsidRPr="00C9217D">
        <w:rPr>
          <w:color w:val="000000"/>
          <w:sz w:val="24"/>
          <w:szCs w:val="24"/>
        </w:rPr>
        <w:t>help dissolve the fibrous plaque. Between 3-8 injections are given often in combination with a form of traction</w:t>
      </w:r>
      <w:r w:rsidR="00FC61E5">
        <w:rPr>
          <w:color w:val="000000"/>
          <w:sz w:val="24"/>
          <w:szCs w:val="24"/>
        </w:rPr>
        <w:t xml:space="preserve"> </w:t>
      </w:r>
      <w:r w:rsidR="00FA7CCA" w:rsidRPr="00C9217D">
        <w:rPr>
          <w:color w:val="000000"/>
          <w:sz w:val="24"/>
          <w:szCs w:val="24"/>
        </w:rPr>
        <w:t>therapy.</w:t>
      </w:r>
      <w:r w:rsidR="009B2798" w:rsidRPr="009B2798">
        <w:rPr>
          <w:color w:val="000000"/>
          <w:sz w:val="24"/>
          <w:szCs w:val="24"/>
        </w:rPr>
        <w:t xml:space="preserve"> </w:t>
      </w:r>
    </w:p>
    <w:p w:rsidR="00FA7CCA" w:rsidRPr="00C9217D" w:rsidRDefault="00FA7CCA" w:rsidP="00FA7CCA">
      <w:pPr>
        <w:rPr>
          <w:color w:val="000000"/>
          <w:sz w:val="24"/>
          <w:szCs w:val="24"/>
        </w:rPr>
      </w:pPr>
    </w:p>
    <w:p w:rsidR="00FA7CCA" w:rsidRPr="00C9217D" w:rsidRDefault="00184968" w:rsidP="00FA7CCA">
      <w:pPr>
        <w:rPr>
          <w:color w:val="000000"/>
          <w:sz w:val="24"/>
          <w:szCs w:val="24"/>
        </w:rPr>
      </w:pPr>
      <w:r>
        <w:rPr>
          <w:color w:val="000000"/>
          <w:sz w:val="24"/>
          <w:szCs w:val="24"/>
        </w:rPr>
        <w:t xml:space="preserve">                        </w:t>
      </w:r>
      <w:r w:rsidR="00FA7CCA" w:rsidRPr="00C9217D">
        <w:rPr>
          <w:noProof/>
          <w:color w:val="000000"/>
          <w:sz w:val="24"/>
          <w:szCs w:val="24"/>
          <w:lang w:val="en-GB" w:eastAsia="en-GB"/>
        </w:rPr>
        <w:drawing>
          <wp:inline distT="0" distB="0" distL="0" distR="0">
            <wp:extent cx="3473216" cy="4057650"/>
            <wp:effectExtent l="0" t="0" r="0" b="0"/>
            <wp:docPr id="9"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4253" cy="4070545"/>
                    </a:xfrm>
                    <a:prstGeom prst="rect">
                      <a:avLst/>
                    </a:prstGeom>
                    <a:noFill/>
                    <a:ln>
                      <a:noFill/>
                    </a:ln>
                  </pic:spPr>
                </pic:pic>
              </a:graphicData>
            </a:graphic>
          </wp:inline>
        </w:drawing>
      </w:r>
    </w:p>
    <w:p w:rsidR="00FA7CCA" w:rsidRPr="00C9217D" w:rsidRDefault="00184968" w:rsidP="00FA7CCA">
      <w:pPr>
        <w:rPr>
          <w:b/>
          <w:color w:val="000000"/>
          <w:sz w:val="24"/>
          <w:szCs w:val="24"/>
        </w:rPr>
      </w:pPr>
      <w:r>
        <w:rPr>
          <w:b/>
          <w:color w:val="000000"/>
          <w:sz w:val="24"/>
          <w:szCs w:val="24"/>
        </w:rPr>
        <w:t xml:space="preserve">                                   </w:t>
      </w:r>
      <w:r w:rsidR="00E74A59">
        <w:rPr>
          <w:b/>
          <w:color w:val="000000"/>
          <w:sz w:val="24"/>
          <w:szCs w:val="24"/>
        </w:rPr>
        <w:t xml:space="preserve"> </w:t>
      </w:r>
      <w:proofErr w:type="spellStart"/>
      <w:r w:rsidR="00FA7CCA" w:rsidRPr="00C9217D">
        <w:rPr>
          <w:b/>
          <w:color w:val="000000"/>
          <w:sz w:val="24"/>
          <w:szCs w:val="24"/>
        </w:rPr>
        <w:t>Xiapex</w:t>
      </w:r>
      <w:proofErr w:type="spellEnd"/>
      <w:r w:rsidRPr="00184968">
        <w:rPr>
          <w:b/>
          <w:color w:val="000000"/>
          <w:sz w:val="24"/>
          <w:szCs w:val="24"/>
          <w:vertAlign w:val="superscript"/>
        </w:rPr>
        <w:t>®</w:t>
      </w:r>
      <w:r w:rsidR="00FA7CCA" w:rsidRPr="00C9217D">
        <w:rPr>
          <w:b/>
          <w:color w:val="000000"/>
          <w:sz w:val="24"/>
          <w:szCs w:val="24"/>
        </w:rPr>
        <w:t xml:space="preserve"> injected into the plaque</w:t>
      </w:r>
    </w:p>
    <w:p w:rsidR="00FA7CCA" w:rsidRDefault="00FA7CCA" w:rsidP="00FA7CCA">
      <w:pPr>
        <w:rPr>
          <w:b/>
          <w:color w:val="000000"/>
          <w:sz w:val="24"/>
          <w:szCs w:val="24"/>
        </w:rPr>
      </w:pPr>
    </w:p>
    <w:p w:rsidR="00184968" w:rsidRDefault="00184968" w:rsidP="00FA7CCA">
      <w:pPr>
        <w:rPr>
          <w:b/>
          <w:color w:val="000000"/>
          <w:sz w:val="24"/>
          <w:szCs w:val="24"/>
        </w:rPr>
      </w:pPr>
    </w:p>
    <w:p w:rsidR="009D71BA" w:rsidRDefault="009D71BA" w:rsidP="00FA7CCA">
      <w:pPr>
        <w:rPr>
          <w:b/>
          <w:color w:val="000000"/>
          <w:sz w:val="24"/>
          <w:szCs w:val="24"/>
        </w:rPr>
      </w:pPr>
    </w:p>
    <w:p w:rsidR="009314AC" w:rsidRDefault="009314AC" w:rsidP="00FA7CCA">
      <w:pPr>
        <w:rPr>
          <w:b/>
          <w:color w:val="000000"/>
          <w:sz w:val="24"/>
          <w:szCs w:val="24"/>
        </w:rPr>
      </w:pPr>
      <w:r>
        <w:rPr>
          <w:b/>
          <w:color w:val="000000"/>
          <w:sz w:val="24"/>
          <w:szCs w:val="24"/>
        </w:rPr>
        <w:lastRenderedPageBreak/>
        <w:t>Traction therapy</w:t>
      </w:r>
    </w:p>
    <w:p w:rsidR="009314AC" w:rsidRPr="00C9217D" w:rsidRDefault="009314AC" w:rsidP="00FA7CCA">
      <w:pPr>
        <w:rPr>
          <w:b/>
          <w:color w:val="000000"/>
          <w:sz w:val="24"/>
          <w:szCs w:val="24"/>
        </w:rPr>
      </w:pPr>
    </w:p>
    <w:p w:rsidR="00FA7CCA" w:rsidRDefault="009314AC" w:rsidP="00FA7CCA">
      <w:pPr>
        <w:rPr>
          <w:color w:val="000000"/>
          <w:sz w:val="24"/>
          <w:szCs w:val="24"/>
        </w:rPr>
      </w:pPr>
      <w:r w:rsidRPr="00C9217D">
        <w:rPr>
          <w:color w:val="000000"/>
          <w:sz w:val="24"/>
          <w:szCs w:val="24"/>
        </w:rPr>
        <w:t xml:space="preserve">Traction therapy </w:t>
      </w:r>
      <w:r>
        <w:rPr>
          <w:color w:val="000000"/>
          <w:sz w:val="24"/>
          <w:szCs w:val="24"/>
        </w:rPr>
        <w:t xml:space="preserve">involves </w:t>
      </w:r>
      <w:r w:rsidRPr="00C9217D">
        <w:rPr>
          <w:color w:val="000000"/>
          <w:sz w:val="24"/>
          <w:szCs w:val="24"/>
        </w:rPr>
        <w:t>daily stretching of the penis with a vacuum or stretching device.</w:t>
      </w:r>
    </w:p>
    <w:p w:rsidR="00C3490D" w:rsidRPr="00C9217D" w:rsidRDefault="00C3490D" w:rsidP="00FA7CCA">
      <w:pPr>
        <w:rPr>
          <w:color w:val="000000"/>
          <w:sz w:val="24"/>
          <w:szCs w:val="24"/>
        </w:rPr>
      </w:pPr>
    </w:p>
    <w:p w:rsidR="00FA7CCA" w:rsidRPr="00C9217D" w:rsidRDefault="00C3490D" w:rsidP="00FA7CCA">
      <w:pPr>
        <w:rPr>
          <w:color w:val="000000"/>
          <w:sz w:val="24"/>
          <w:szCs w:val="24"/>
        </w:rPr>
      </w:pPr>
      <w:r>
        <w:rPr>
          <w:color w:val="000000"/>
          <w:sz w:val="24"/>
          <w:szCs w:val="24"/>
        </w:rPr>
        <w:t xml:space="preserve">                              </w:t>
      </w:r>
      <w:r w:rsidR="00FA7CCA" w:rsidRPr="00C9217D">
        <w:rPr>
          <w:noProof/>
          <w:color w:val="000000"/>
          <w:sz w:val="24"/>
          <w:szCs w:val="24"/>
          <w:lang w:val="en-GB" w:eastAsia="en-GB"/>
        </w:rPr>
        <w:drawing>
          <wp:inline distT="0" distB="0" distL="0" distR="0">
            <wp:extent cx="3140632" cy="2981325"/>
            <wp:effectExtent l="0" t="0" r="3175" b="0"/>
            <wp:docPr id="8" name="Picture 10" descr="somaCorrec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0" descr="somaCorrect.jpg"/>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218" cy="2984729"/>
                    </a:xfrm>
                    <a:prstGeom prst="rect">
                      <a:avLst/>
                    </a:prstGeom>
                    <a:noFill/>
                    <a:ln>
                      <a:noFill/>
                    </a:ln>
                  </pic:spPr>
                </pic:pic>
              </a:graphicData>
            </a:graphic>
          </wp:inline>
        </w:drawing>
      </w:r>
    </w:p>
    <w:p w:rsidR="00FA7CCA" w:rsidRPr="00C9217D" w:rsidRDefault="00C3490D" w:rsidP="00FA7CCA">
      <w:pPr>
        <w:rPr>
          <w:b/>
          <w:color w:val="000000"/>
          <w:sz w:val="24"/>
          <w:szCs w:val="24"/>
        </w:rPr>
      </w:pPr>
      <w:r>
        <w:rPr>
          <w:b/>
          <w:color w:val="000000"/>
          <w:sz w:val="24"/>
          <w:szCs w:val="24"/>
        </w:rPr>
        <w:t xml:space="preserve">                                       </w:t>
      </w:r>
      <w:r w:rsidR="00FA7CCA" w:rsidRPr="00C9217D">
        <w:rPr>
          <w:b/>
          <w:color w:val="000000"/>
          <w:sz w:val="24"/>
          <w:szCs w:val="24"/>
        </w:rPr>
        <w:t>Vacuum device</w:t>
      </w:r>
      <w:r w:rsidR="00E74A59">
        <w:rPr>
          <w:b/>
          <w:color w:val="000000"/>
          <w:sz w:val="24"/>
          <w:szCs w:val="24"/>
        </w:rPr>
        <w:t xml:space="preserve"> </w:t>
      </w:r>
      <w:r w:rsidR="00FA7CCA" w:rsidRPr="00C9217D">
        <w:rPr>
          <w:b/>
          <w:color w:val="000000"/>
          <w:sz w:val="24"/>
          <w:szCs w:val="24"/>
        </w:rPr>
        <w:t>- 20minutes/day</w:t>
      </w:r>
    </w:p>
    <w:p w:rsidR="00FA7CCA" w:rsidRDefault="00FA7CCA" w:rsidP="00FA7CCA">
      <w:pPr>
        <w:rPr>
          <w:b/>
          <w:color w:val="000000"/>
          <w:sz w:val="24"/>
          <w:szCs w:val="24"/>
        </w:rPr>
      </w:pPr>
    </w:p>
    <w:p w:rsidR="00E74A59" w:rsidRPr="00C9217D" w:rsidRDefault="00E74A59" w:rsidP="00FA7CCA">
      <w:pPr>
        <w:rPr>
          <w:b/>
          <w:color w:val="000000"/>
          <w:sz w:val="24"/>
          <w:szCs w:val="24"/>
        </w:rPr>
      </w:pPr>
    </w:p>
    <w:p w:rsidR="00FA7CCA" w:rsidRPr="00C9217D" w:rsidRDefault="00C3490D" w:rsidP="00FA7CCA">
      <w:pPr>
        <w:rPr>
          <w:b/>
          <w:color w:val="000000"/>
          <w:sz w:val="24"/>
          <w:szCs w:val="24"/>
        </w:rPr>
      </w:pPr>
      <w:r>
        <w:rPr>
          <w:b/>
          <w:color w:val="000000"/>
          <w:sz w:val="24"/>
          <w:szCs w:val="24"/>
        </w:rPr>
        <w:t xml:space="preserve">                               </w:t>
      </w:r>
      <w:r w:rsidR="00FA7CCA" w:rsidRPr="00C9217D">
        <w:rPr>
          <w:b/>
          <w:noProof/>
          <w:color w:val="000000"/>
          <w:sz w:val="24"/>
          <w:szCs w:val="24"/>
          <w:lang w:val="en-GB" w:eastAsia="en-GB"/>
        </w:rPr>
        <w:drawing>
          <wp:inline distT="0" distB="0" distL="0" distR="0">
            <wp:extent cx="3121792" cy="3009900"/>
            <wp:effectExtent l="0" t="0" r="2540" b="0"/>
            <wp:docPr id="7"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2623" cy="3010701"/>
                    </a:xfrm>
                    <a:prstGeom prst="rect">
                      <a:avLst/>
                    </a:prstGeom>
                    <a:noFill/>
                    <a:ln>
                      <a:noFill/>
                    </a:ln>
                  </pic:spPr>
                </pic:pic>
              </a:graphicData>
            </a:graphic>
          </wp:inline>
        </w:drawing>
      </w:r>
    </w:p>
    <w:p w:rsidR="00FA7CCA" w:rsidRPr="00C9217D" w:rsidRDefault="00C3490D" w:rsidP="00FA7CCA">
      <w:pPr>
        <w:rPr>
          <w:b/>
          <w:color w:val="000000"/>
          <w:sz w:val="24"/>
          <w:szCs w:val="24"/>
        </w:rPr>
      </w:pPr>
      <w:r>
        <w:rPr>
          <w:b/>
          <w:color w:val="000000"/>
          <w:sz w:val="24"/>
          <w:szCs w:val="24"/>
        </w:rPr>
        <w:t xml:space="preserve">                                          </w:t>
      </w:r>
      <w:r w:rsidR="00FA7CCA" w:rsidRPr="00C9217D">
        <w:rPr>
          <w:b/>
          <w:color w:val="000000"/>
          <w:sz w:val="24"/>
          <w:szCs w:val="24"/>
        </w:rPr>
        <w:t>Stretching device</w:t>
      </w:r>
      <w:r w:rsidR="00E74A59">
        <w:rPr>
          <w:b/>
          <w:color w:val="000000"/>
          <w:sz w:val="24"/>
          <w:szCs w:val="24"/>
        </w:rPr>
        <w:t xml:space="preserve"> </w:t>
      </w:r>
      <w:r w:rsidR="00FA7CCA" w:rsidRPr="00C9217D">
        <w:rPr>
          <w:b/>
          <w:color w:val="000000"/>
          <w:sz w:val="24"/>
          <w:szCs w:val="24"/>
        </w:rPr>
        <w:t>- 4 hours/day</w:t>
      </w:r>
    </w:p>
    <w:p w:rsidR="00FA7CCA" w:rsidRPr="00C9217D" w:rsidRDefault="00FA7CCA" w:rsidP="00FA7CCA">
      <w:pPr>
        <w:rPr>
          <w:b/>
          <w:color w:val="000000"/>
          <w:sz w:val="24"/>
          <w:szCs w:val="24"/>
        </w:rPr>
      </w:pPr>
    </w:p>
    <w:p w:rsidR="00E74A59" w:rsidRDefault="00E74A59" w:rsidP="00FA7CCA">
      <w:pPr>
        <w:rPr>
          <w:b/>
          <w:color w:val="000000"/>
          <w:sz w:val="24"/>
          <w:szCs w:val="24"/>
        </w:rPr>
      </w:pPr>
    </w:p>
    <w:p w:rsidR="00E74A59" w:rsidRDefault="00E74A59" w:rsidP="00FA7CCA">
      <w:pPr>
        <w:rPr>
          <w:b/>
          <w:color w:val="000000"/>
          <w:sz w:val="24"/>
          <w:szCs w:val="24"/>
        </w:rPr>
      </w:pPr>
    </w:p>
    <w:p w:rsidR="00E74A59" w:rsidRDefault="00E74A59" w:rsidP="00FA7CCA">
      <w:pPr>
        <w:rPr>
          <w:b/>
          <w:color w:val="000000"/>
          <w:sz w:val="24"/>
          <w:szCs w:val="24"/>
        </w:rPr>
      </w:pPr>
    </w:p>
    <w:p w:rsidR="00FA7CCA" w:rsidRPr="00C9217D" w:rsidRDefault="00FA7CCA" w:rsidP="00FA7CCA">
      <w:pPr>
        <w:rPr>
          <w:b/>
          <w:color w:val="000000"/>
          <w:sz w:val="24"/>
          <w:szCs w:val="24"/>
        </w:rPr>
      </w:pPr>
      <w:r w:rsidRPr="00C9217D">
        <w:rPr>
          <w:b/>
          <w:color w:val="000000"/>
          <w:sz w:val="24"/>
          <w:szCs w:val="24"/>
        </w:rPr>
        <w:lastRenderedPageBreak/>
        <w:t>Surgery</w:t>
      </w:r>
    </w:p>
    <w:p w:rsidR="00FA7CCA" w:rsidRPr="00C9217D" w:rsidRDefault="00FA7CCA" w:rsidP="00FA7CCA">
      <w:pPr>
        <w:rPr>
          <w:color w:val="000000"/>
          <w:sz w:val="24"/>
          <w:szCs w:val="24"/>
        </w:rPr>
      </w:pPr>
    </w:p>
    <w:p w:rsidR="009D71BA" w:rsidRDefault="00FA7CCA" w:rsidP="00FA7CCA">
      <w:pPr>
        <w:rPr>
          <w:color w:val="000000"/>
          <w:sz w:val="24"/>
          <w:szCs w:val="24"/>
        </w:rPr>
      </w:pPr>
      <w:r w:rsidRPr="00C9217D">
        <w:rPr>
          <w:color w:val="000000"/>
          <w:sz w:val="24"/>
          <w:szCs w:val="24"/>
        </w:rPr>
        <w:t xml:space="preserve">Approximately 20% </w:t>
      </w:r>
      <w:r w:rsidR="00E74A59">
        <w:rPr>
          <w:color w:val="000000"/>
          <w:sz w:val="24"/>
          <w:szCs w:val="24"/>
        </w:rPr>
        <w:t xml:space="preserve">of </w:t>
      </w:r>
      <w:r w:rsidRPr="00C9217D">
        <w:rPr>
          <w:color w:val="000000"/>
          <w:sz w:val="24"/>
          <w:szCs w:val="24"/>
        </w:rPr>
        <w:t xml:space="preserve">patients will need surgery </w:t>
      </w:r>
      <w:r w:rsidR="00D445B6">
        <w:rPr>
          <w:color w:val="000000"/>
          <w:sz w:val="24"/>
          <w:szCs w:val="24"/>
        </w:rPr>
        <w:t xml:space="preserve">after failing to improve with drug or injection treatment. </w:t>
      </w:r>
      <w:r w:rsidRPr="00C9217D">
        <w:rPr>
          <w:color w:val="000000"/>
          <w:sz w:val="24"/>
          <w:szCs w:val="24"/>
        </w:rPr>
        <w:t>Surgery is only advised if the curvature makes penetration difficult or impossible. Many patients with a mild curvature may be able to manage without any surgery</w:t>
      </w:r>
      <w:r w:rsidR="00D445B6">
        <w:rPr>
          <w:color w:val="000000"/>
          <w:sz w:val="24"/>
          <w:szCs w:val="24"/>
        </w:rPr>
        <w:t>,</w:t>
      </w:r>
      <w:r w:rsidRPr="00C9217D">
        <w:rPr>
          <w:color w:val="000000"/>
          <w:sz w:val="24"/>
          <w:szCs w:val="24"/>
        </w:rPr>
        <w:t xml:space="preserve"> </w:t>
      </w:r>
      <w:r w:rsidR="00D445B6">
        <w:rPr>
          <w:color w:val="000000"/>
          <w:sz w:val="24"/>
          <w:szCs w:val="24"/>
        </w:rPr>
        <w:t xml:space="preserve">knowing that </w:t>
      </w:r>
      <w:r w:rsidRPr="00C9217D">
        <w:rPr>
          <w:color w:val="000000"/>
          <w:sz w:val="24"/>
          <w:szCs w:val="24"/>
        </w:rPr>
        <w:t>the condition is unlikely to worsen after one year.</w:t>
      </w:r>
      <w:r w:rsidR="00D445B6">
        <w:rPr>
          <w:color w:val="000000"/>
          <w:sz w:val="24"/>
          <w:szCs w:val="24"/>
        </w:rPr>
        <w:t xml:space="preserve"> </w:t>
      </w:r>
    </w:p>
    <w:p w:rsidR="009D71BA" w:rsidRDefault="009D71BA" w:rsidP="00FA7CCA">
      <w:pPr>
        <w:rPr>
          <w:color w:val="000000"/>
          <w:sz w:val="24"/>
          <w:szCs w:val="24"/>
        </w:rPr>
      </w:pPr>
    </w:p>
    <w:p w:rsidR="00FA7CCA" w:rsidRPr="00C9217D" w:rsidRDefault="00D445B6" w:rsidP="00FA7CCA">
      <w:pPr>
        <w:rPr>
          <w:color w:val="000000"/>
          <w:sz w:val="24"/>
          <w:szCs w:val="24"/>
        </w:rPr>
      </w:pPr>
      <w:r>
        <w:rPr>
          <w:color w:val="000000"/>
          <w:sz w:val="24"/>
          <w:szCs w:val="24"/>
        </w:rPr>
        <w:t>The surgical options include:</w:t>
      </w:r>
    </w:p>
    <w:p w:rsidR="00FA7CCA" w:rsidRPr="00C9217D" w:rsidRDefault="00FA7CCA" w:rsidP="00FA7CCA">
      <w:pPr>
        <w:rPr>
          <w:color w:val="000000"/>
          <w:sz w:val="24"/>
          <w:szCs w:val="24"/>
        </w:rPr>
      </w:pPr>
    </w:p>
    <w:p w:rsidR="00FA7CCA" w:rsidRPr="00C9217D" w:rsidRDefault="00FA7CCA" w:rsidP="00FA7CCA">
      <w:pPr>
        <w:numPr>
          <w:ilvl w:val="0"/>
          <w:numId w:val="46"/>
        </w:numPr>
        <w:rPr>
          <w:color w:val="000000"/>
          <w:sz w:val="24"/>
          <w:szCs w:val="24"/>
        </w:rPr>
      </w:pPr>
      <w:r w:rsidRPr="00C9217D">
        <w:rPr>
          <w:color w:val="000000"/>
          <w:sz w:val="24"/>
          <w:szCs w:val="24"/>
        </w:rPr>
        <w:t xml:space="preserve">shortening the unaffected side </w:t>
      </w:r>
      <w:r w:rsidR="00D445B6">
        <w:rPr>
          <w:color w:val="000000"/>
          <w:sz w:val="24"/>
          <w:szCs w:val="24"/>
        </w:rPr>
        <w:t>(the Nesbit operation)</w:t>
      </w:r>
    </w:p>
    <w:p w:rsidR="00FA7CCA" w:rsidRPr="00C9217D" w:rsidRDefault="00FA7CCA" w:rsidP="00FA7CCA">
      <w:pPr>
        <w:numPr>
          <w:ilvl w:val="0"/>
          <w:numId w:val="46"/>
        </w:numPr>
        <w:rPr>
          <w:color w:val="000000"/>
          <w:sz w:val="24"/>
          <w:szCs w:val="24"/>
        </w:rPr>
      </w:pPr>
      <w:r w:rsidRPr="00C9217D">
        <w:rPr>
          <w:color w:val="000000"/>
          <w:sz w:val="24"/>
          <w:szCs w:val="24"/>
        </w:rPr>
        <w:t>lengthening the scar tissue side</w:t>
      </w:r>
      <w:r w:rsidR="00D445B6">
        <w:rPr>
          <w:color w:val="000000"/>
          <w:sz w:val="24"/>
          <w:szCs w:val="24"/>
        </w:rPr>
        <w:t xml:space="preserve"> (</w:t>
      </w:r>
      <w:r w:rsidR="00E74A59">
        <w:rPr>
          <w:color w:val="000000"/>
          <w:sz w:val="24"/>
          <w:szCs w:val="24"/>
        </w:rPr>
        <w:t xml:space="preserve">plaque incision and </w:t>
      </w:r>
      <w:r w:rsidR="00D445B6">
        <w:rPr>
          <w:color w:val="000000"/>
          <w:sz w:val="24"/>
          <w:szCs w:val="24"/>
        </w:rPr>
        <w:t>g</w:t>
      </w:r>
      <w:r w:rsidRPr="00C9217D">
        <w:rPr>
          <w:color w:val="000000"/>
          <w:sz w:val="24"/>
          <w:szCs w:val="24"/>
        </w:rPr>
        <w:t>rafting</w:t>
      </w:r>
      <w:r w:rsidR="00D445B6">
        <w:rPr>
          <w:color w:val="000000"/>
          <w:sz w:val="24"/>
          <w:szCs w:val="24"/>
        </w:rPr>
        <w:t>)</w:t>
      </w:r>
    </w:p>
    <w:p w:rsidR="00FA7CCA" w:rsidRPr="00C9217D" w:rsidRDefault="00FA7CCA" w:rsidP="00FA7CCA">
      <w:pPr>
        <w:numPr>
          <w:ilvl w:val="0"/>
          <w:numId w:val="46"/>
        </w:numPr>
        <w:rPr>
          <w:b/>
          <w:color w:val="000000"/>
          <w:sz w:val="24"/>
          <w:szCs w:val="24"/>
        </w:rPr>
      </w:pPr>
      <w:r w:rsidRPr="00C9217D">
        <w:rPr>
          <w:color w:val="000000"/>
          <w:sz w:val="24"/>
          <w:szCs w:val="24"/>
        </w:rPr>
        <w:t>penile implants</w:t>
      </w:r>
    </w:p>
    <w:p w:rsidR="009D71BA" w:rsidRDefault="009D71BA" w:rsidP="00D445B6">
      <w:pPr>
        <w:shd w:val="clear" w:color="auto" w:fill="FFFFFF"/>
        <w:spacing w:line="270" w:lineRule="atLeast"/>
        <w:rPr>
          <w:b/>
          <w:sz w:val="24"/>
          <w:szCs w:val="24"/>
        </w:rPr>
      </w:pPr>
    </w:p>
    <w:p w:rsidR="007068AE" w:rsidRPr="007068AE" w:rsidRDefault="007068AE" w:rsidP="00D445B6">
      <w:pPr>
        <w:shd w:val="clear" w:color="auto" w:fill="FFFFFF"/>
        <w:spacing w:line="270" w:lineRule="atLeast"/>
        <w:rPr>
          <w:b/>
          <w:sz w:val="24"/>
          <w:szCs w:val="24"/>
        </w:rPr>
      </w:pPr>
      <w:r w:rsidRPr="007068AE">
        <w:rPr>
          <w:b/>
          <w:sz w:val="24"/>
          <w:szCs w:val="24"/>
        </w:rPr>
        <w:t>The Nesbit operation</w:t>
      </w:r>
    </w:p>
    <w:p w:rsidR="007068AE" w:rsidRDefault="007068AE" w:rsidP="00D445B6">
      <w:pPr>
        <w:shd w:val="clear" w:color="auto" w:fill="FFFFFF"/>
        <w:spacing w:line="270" w:lineRule="atLeast"/>
        <w:rPr>
          <w:sz w:val="24"/>
          <w:szCs w:val="24"/>
        </w:rPr>
      </w:pPr>
    </w:p>
    <w:p w:rsidR="00D445B6" w:rsidRDefault="00D445B6" w:rsidP="00D445B6">
      <w:pPr>
        <w:shd w:val="clear" w:color="auto" w:fill="FFFFFF"/>
        <w:spacing w:line="270" w:lineRule="atLeast"/>
        <w:rPr>
          <w:sz w:val="24"/>
          <w:szCs w:val="24"/>
        </w:rPr>
      </w:pPr>
      <w:r w:rsidRPr="00D445B6">
        <w:rPr>
          <w:sz w:val="24"/>
          <w:szCs w:val="24"/>
        </w:rPr>
        <w:t>The Nesbit operation is a simple operation that straightens the penis without affecting the quality of erections</w:t>
      </w:r>
      <w:r w:rsidR="007068AE">
        <w:rPr>
          <w:sz w:val="24"/>
          <w:szCs w:val="24"/>
        </w:rPr>
        <w:t>,</w:t>
      </w:r>
      <w:r w:rsidRPr="00D445B6">
        <w:rPr>
          <w:sz w:val="24"/>
          <w:szCs w:val="24"/>
        </w:rPr>
        <w:t xml:space="preserve"> but it does </w:t>
      </w:r>
      <w:r w:rsidR="007068AE">
        <w:rPr>
          <w:sz w:val="24"/>
          <w:szCs w:val="24"/>
        </w:rPr>
        <w:t>result in some shortening</w:t>
      </w:r>
      <w:r w:rsidRPr="00D445B6">
        <w:rPr>
          <w:sz w:val="24"/>
          <w:szCs w:val="24"/>
        </w:rPr>
        <w:t>. This</w:t>
      </w:r>
      <w:r w:rsidR="007068AE">
        <w:rPr>
          <w:sz w:val="24"/>
          <w:szCs w:val="24"/>
        </w:rPr>
        <w:t xml:space="preserve"> procedure</w:t>
      </w:r>
      <w:r w:rsidRPr="00D445B6">
        <w:rPr>
          <w:sz w:val="24"/>
          <w:szCs w:val="24"/>
        </w:rPr>
        <w:t xml:space="preserve"> is recommended for </w:t>
      </w:r>
      <w:r w:rsidR="007068AE">
        <w:rPr>
          <w:sz w:val="24"/>
          <w:szCs w:val="24"/>
        </w:rPr>
        <w:t xml:space="preserve">men with </w:t>
      </w:r>
      <w:r w:rsidRPr="00D445B6">
        <w:rPr>
          <w:sz w:val="24"/>
          <w:szCs w:val="24"/>
        </w:rPr>
        <w:t xml:space="preserve">minor curvatures or some ED. </w:t>
      </w:r>
    </w:p>
    <w:p w:rsidR="00FA7CCA" w:rsidRPr="00C9217D" w:rsidRDefault="00D445B6" w:rsidP="00FA7CCA">
      <w:pPr>
        <w:rPr>
          <w:rFonts w:eastAsia="Times New Roman"/>
          <w:sz w:val="24"/>
          <w:szCs w:val="24"/>
        </w:rPr>
      </w:pPr>
      <w:r>
        <w:rPr>
          <w:rFonts w:eastAsia="Times New Roman"/>
          <w:sz w:val="24"/>
          <w:szCs w:val="24"/>
        </w:rPr>
        <w:t xml:space="preserve">                </w:t>
      </w:r>
      <w:r w:rsidR="00FA7CCA" w:rsidRPr="00C9217D">
        <w:rPr>
          <w:rFonts w:eastAsia="Times New Roman"/>
          <w:noProof/>
          <w:sz w:val="24"/>
          <w:szCs w:val="24"/>
          <w:lang w:val="en-GB" w:eastAsia="en-GB"/>
        </w:rPr>
        <w:drawing>
          <wp:inline distT="0" distB="0" distL="0" distR="0" wp14:anchorId="013237B9" wp14:editId="7E9058FE">
            <wp:extent cx="5607844" cy="4486275"/>
            <wp:effectExtent l="0" t="0" r="0" b="0"/>
            <wp:docPr id="3" name="Picture 4" descr="nfermedad-peyronie-curv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fermedad-peyronie-curvatu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1552" cy="4489241"/>
                    </a:xfrm>
                    <a:prstGeom prst="rect">
                      <a:avLst/>
                    </a:prstGeom>
                    <a:noFill/>
                    <a:ln>
                      <a:noFill/>
                    </a:ln>
                  </pic:spPr>
                </pic:pic>
              </a:graphicData>
            </a:graphic>
          </wp:inline>
        </w:drawing>
      </w:r>
    </w:p>
    <w:p w:rsidR="000F5720" w:rsidRDefault="000F5720" w:rsidP="00FA7CCA">
      <w:pPr>
        <w:shd w:val="clear" w:color="auto" w:fill="FFFFFF"/>
        <w:spacing w:line="270" w:lineRule="atLeast"/>
        <w:rPr>
          <w:b/>
          <w:sz w:val="24"/>
          <w:szCs w:val="24"/>
        </w:rPr>
      </w:pPr>
    </w:p>
    <w:p w:rsidR="00C961C7" w:rsidRDefault="00C961C7" w:rsidP="00FA7CCA">
      <w:pPr>
        <w:shd w:val="clear" w:color="auto" w:fill="FFFFFF"/>
        <w:spacing w:line="270" w:lineRule="atLeast"/>
        <w:rPr>
          <w:b/>
          <w:sz w:val="24"/>
          <w:szCs w:val="24"/>
        </w:rPr>
      </w:pPr>
    </w:p>
    <w:p w:rsidR="00FA7CCA" w:rsidRPr="00C9217D" w:rsidRDefault="00FA7CCA" w:rsidP="00FA7CCA">
      <w:pPr>
        <w:shd w:val="clear" w:color="auto" w:fill="FFFFFF"/>
        <w:spacing w:line="270" w:lineRule="atLeast"/>
        <w:rPr>
          <w:b/>
          <w:sz w:val="24"/>
          <w:szCs w:val="24"/>
        </w:rPr>
      </w:pPr>
      <w:r w:rsidRPr="00C9217D">
        <w:rPr>
          <w:b/>
          <w:sz w:val="24"/>
          <w:szCs w:val="24"/>
        </w:rPr>
        <w:t>Plaque incision and grafting</w:t>
      </w:r>
    </w:p>
    <w:p w:rsidR="00FA7CCA" w:rsidRPr="00C9217D" w:rsidRDefault="00FA7CCA" w:rsidP="00FA7CCA">
      <w:pPr>
        <w:shd w:val="clear" w:color="auto" w:fill="FFFFFF"/>
        <w:spacing w:line="270" w:lineRule="atLeast"/>
        <w:rPr>
          <w:sz w:val="24"/>
          <w:szCs w:val="24"/>
        </w:rPr>
      </w:pPr>
    </w:p>
    <w:p w:rsidR="00FA7CCA" w:rsidRPr="00C9217D" w:rsidRDefault="00D445B6" w:rsidP="00FA7CCA">
      <w:pPr>
        <w:shd w:val="clear" w:color="auto" w:fill="FFFFFF"/>
        <w:spacing w:line="270" w:lineRule="atLeast"/>
        <w:rPr>
          <w:sz w:val="24"/>
          <w:szCs w:val="24"/>
        </w:rPr>
      </w:pPr>
      <w:r w:rsidRPr="00C9217D">
        <w:rPr>
          <w:noProof/>
          <w:sz w:val="24"/>
          <w:szCs w:val="24"/>
          <w:lang w:val="en-GB" w:eastAsia="en-GB"/>
        </w:rPr>
        <w:drawing>
          <wp:anchor distT="0" distB="0" distL="0" distR="0" simplePos="0" relativeHeight="251659264" behindDoc="0" locked="0" layoutInCell="1" allowOverlap="0" wp14:anchorId="7F889B24" wp14:editId="36B4C285">
            <wp:simplePos x="0" y="0"/>
            <wp:positionH relativeFrom="margin">
              <wp:align>left</wp:align>
            </wp:positionH>
            <wp:positionV relativeFrom="paragraph">
              <wp:posOffset>4445</wp:posOffset>
            </wp:positionV>
            <wp:extent cx="3000375" cy="2440305"/>
            <wp:effectExtent l="0" t="0" r="9525" b="0"/>
            <wp:wrapSquare wrapText="bothSides"/>
            <wp:docPr id="11" name="Picture 2" descr="http://www.stressnomore.co.uk/media/wysiwyg/peyorni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ressnomore.co.uk/media/wysiwyg/peyorni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0375"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A7CCA" w:rsidRPr="00C9217D">
        <w:rPr>
          <w:sz w:val="24"/>
          <w:szCs w:val="24"/>
        </w:rPr>
        <w:t>This operation involve</w:t>
      </w:r>
      <w:r w:rsidR="007068AE">
        <w:rPr>
          <w:sz w:val="24"/>
          <w:szCs w:val="24"/>
        </w:rPr>
        <w:t>s</w:t>
      </w:r>
      <w:r w:rsidR="00FA7CCA" w:rsidRPr="00C9217D">
        <w:rPr>
          <w:sz w:val="24"/>
          <w:szCs w:val="24"/>
        </w:rPr>
        <w:t xml:space="preserve"> </w:t>
      </w:r>
      <w:r w:rsidR="007068AE">
        <w:rPr>
          <w:sz w:val="24"/>
          <w:szCs w:val="24"/>
        </w:rPr>
        <w:t xml:space="preserve">cutting the </w:t>
      </w:r>
      <w:r w:rsidR="00FA7CCA" w:rsidRPr="00C9217D">
        <w:rPr>
          <w:sz w:val="24"/>
          <w:szCs w:val="24"/>
        </w:rPr>
        <w:t xml:space="preserve">plaque </w:t>
      </w:r>
      <w:r w:rsidR="007068AE">
        <w:rPr>
          <w:sz w:val="24"/>
          <w:szCs w:val="24"/>
        </w:rPr>
        <w:t xml:space="preserve">and inserting a graft to lengthen </w:t>
      </w:r>
      <w:r w:rsidR="00FA7CCA" w:rsidRPr="00C9217D">
        <w:rPr>
          <w:sz w:val="24"/>
          <w:szCs w:val="24"/>
        </w:rPr>
        <w:t>the shorter side of the penis</w:t>
      </w:r>
      <w:r w:rsidR="007068AE">
        <w:rPr>
          <w:sz w:val="24"/>
          <w:szCs w:val="24"/>
        </w:rPr>
        <w:t xml:space="preserve">. This procedure is used only for </w:t>
      </w:r>
      <w:r w:rsidR="00FA7CCA" w:rsidRPr="00C9217D">
        <w:rPr>
          <w:sz w:val="24"/>
          <w:szCs w:val="24"/>
        </w:rPr>
        <w:t>severe or complex curvatures</w:t>
      </w:r>
      <w:r w:rsidR="007068AE">
        <w:rPr>
          <w:sz w:val="24"/>
          <w:szCs w:val="24"/>
        </w:rPr>
        <w:t xml:space="preserve">, and it </w:t>
      </w:r>
      <w:r w:rsidR="00FA7CCA" w:rsidRPr="00C9217D">
        <w:rPr>
          <w:sz w:val="24"/>
          <w:szCs w:val="24"/>
        </w:rPr>
        <w:t xml:space="preserve">may reduce </w:t>
      </w:r>
      <w:r w:rsidR="007068AE">
        <w:rPr>
          <w:sz w:val="24"/>
          <w:szCs w:val="24"/>
        </w:rPr>
        <w:t xml:space="preserve">the quality of erections. </w:t>
      </w:r>
    </w:p>
    <w:p w:rsidR="00FA7CCA" w:rsidRPr="00C9217D" w:rsidRDefault="00FA7CCA" w:rsidP="00FA7CCA">
      <w:pPr>
        <w:shd w:val="clear" w:color="auto" w:fill="FFFFFF"/>
        <w:spacing w:line="270" w:lineRule="atLeast"/>
        <w:rPr>
          <w:sz w:val="24"/>
          <w:szCs w:val="24"/>
        </w:rPr>
      </w:pPr>
    </w:p>
    <w:p w:rsidR="00FA7CCA" w:rsidRPr="00C9217D" w:rsidRDefault="00FA7CCA" w:rsidP="00FA7CCA">
      <w:pPr>
        <w:shd w:val="clear" w:color="auto" w:fill="FFFFFF"/>
        <w:spacing w:line="270" w:lineRule="atLeast"/>
        <w:rPr>
          <w:sz w:val="24"/>
          <w:szCs w:val="24"/>
        </w:rPr>
      </w:pPr>
    </w:p>
    <w:p w:rsidR="00FA7CCA" w:rsidRPr="00C9217D" w:rsidRDefault="00FA7CCA" w:rsidP="00FA7CCA">
      <w:pPr>
        <w:shd w:val="clear" w:color="auto" w:fill="FFFFFF"/>
        <w:spacing w:line="270" w:lineRule="atLeast"/>
        <w:rPr>
          <w:sz w:val="24"/>
          <w:szCs w:val="24"/>
        </w:rPr>
      </w:pPr>
    </w:p>
    <w:p w:rsidR="00FA7CCA" w:rsidRPr="00C9217D" w:rsidRDefault="00FA7CCA" w:rsidP="00FA7CCA">
      <w:pPr>
        <w:shd w:val="clear" w:color="auto" w:fill="FFFFFF"/>
        <w:spacing w:line="270" w:lineRule="atLeast"/>
        <w:rPr>
          <w:sz w:val="24"/>
          <w:szCs w:val="24"/>
        </w:rPr>
      </w:pPr>
    </w:p>
    <w:p w:rsidR="00FA7CCA" w:rsidRPr="00C9217D" w:rsidRDefault="00FA7CCA" w:rsidP="00FA7CCA">
      <w:pPr>
        <w:shd w:val="clear" w:color="auto" w:fill="FFFFFF"/>
        <w:spacing w:line="270" w:lineRule="atLeast"/>
        <w:rPr>
          <w:sz w:val="24"/>
          <w:szCs w:val="24"/>
        </w:rPr>
      </w:pPr>
    </w:p>
    <w:p w:rsidR="007068AE" w:rsidRDefault="007068AE" w:rsidP="00FA7CCA">
      <w:pPr>
        <w:shd w:val="clear" w:color="auto" w:fill="FFFFFF"/>
        <w:spacing w:line="270" w:lineRule="atLeast"/>
        <w:rPr>
          <w:b/>
          <w:sz w:val="24"/>
          <w:szCs w:val="24"/>
        </w:rPr>
      </w:pPr>
    </w:p>
    <w:p w:rsidR="007068AE" w:rsidRDefault="007068AE" w:rsidP="00FA7CCA">
      <w:pPr>
        <w:shd w:val="clear" w:color="auto" w:fill="FFFFFF"/>
        <w:spacing w:line="270" w:lineRule="atLeast"/>
        <w:rPr>
          <w:b/>
          <w:sz w:val="24"/>
          <w:szCs w:val="24"/>
        </w:rPr>
      </w:pPr>
    </w:p>
    <w:p w:rsidR="007068AE" w:rsidRDefault="007068AE" w:rsidP="00FA7CCA">
      <w:pPr>
        <w:shd w:val="clear" w:color="auto" w:fill="FFFFFF"/>
        <w:spacing w:line="270" w:lineRule="atLeast"/>
        <w:rPr>
          <w:b/>
          <w:sz w:val="24"/>
          <w:szCs w:val="24"/>
        </w:rPr>
      </w:pPr>
    </w:p>
    <w:p w:rsidR="005A6CDA" w:rsidRDefault="005A6CDA" w:rsidP="00FA7CCA">
      <w:pPr>
        <w:shd w:val="clear" w:color="auto" w:fill="FFFFFF"/>
        <w:spacing w:line="270" w:lineRule="atLeast"/>
        <w:rPr>
          <w:b/>
          <w:sz w:val="24"/>
          <w:szCs w:val="24"/>
        </w:rPr>
      </w:pPr>
    </w:p>
    <w:p w:rsidR="00FA7CCA" w:rsidRPr="00C9217D" w:rsidRDefault="00FA7CCA" w:rsidP="00FA7CCA">
      <w:pPr>
        <w:shd w:val="clear" w:color="auto" w:fill="FFFFFF"/>
        <w:spacing w:line="270" w:lineRule="atLeast"/>
        <w:rPr>
          <w:b/>
          <w:sz w:val="24"/>
          <w:szCs w:val="24"/>
        </w:rPr>
      </w:pPr>
      <w:r w:rsidRPr="00C9217D">
        <w:rPr>
          <w:b/>
          <w:sz w:val="24"/>
          <w:szCs w:val="24"/>
        </w:rPr>
        <w:t>Penile implants</w:t>
      </w:r>
    </w:p>
    <w:p w:rsidR="00FA7CCA" w:rsidRPr="00C9217D" w:rsidRDefault="00FA7CCA" w:rsidP="00FA7CCA">
      <w:pPr>
        <w:shd w:val="clear" w:color="auto" w:fill="FFFFFF"/>
        <w:spacing w:line="270" w:lineRule="atLeast"/>
        <w:rPr>
          <w:sz w:val="24"/>
          <w:szCs w:val="24"/>
        </w:rPr>
      </w:pPr>
    </w:p>
    <w:p w:rsidR="005A6CDA" w:rsidRPr="00C9217D" w:rsidRDefault="005A6CDA" w:rsidP="005A6CDA">
      <w:pPr>
        <w:shd w:val="clear" w:color="auto" w:fill="FFFFFF"/>
        <w:spacing w:line="270" w:lineRule="atLeast"/>
        <w:rPr>
          <w:sz w:val="24"/>
          <w:szCs w:val="24"/>
        </w:rPr>
      </w:pPr>
      <w:r>
        <w:rPr>
          <w:sz w:val="24"/>
          <w:szCs w:val="24"/>
        </w:rPr>
        <w:t>These are r</w:t>
      </w:r>
      <w:r w:rsidRPr="00C9217D">
        <w:rPr>
          <w:sz w:val="24"/>
          <w:szCs w:val="24"/>
        </w:rPr>
        <w:t>es</w:t>
      </w:r>
      <w:r>
        <w:rPr>
          <w:sz w:val="24"/>
          <w:szCs w:val="24"/>
        </w:rPr>
        <w:t>e</w:t>
      </w:r>
      <w:r w:rsidRPr="00C9217D">
        <w:rPr>
          <w:sz w:val="24"/>
          <w:szCs w:val="24"/>
        </w:rPr>
        <w:t xml:space="preserve">rved for patients that have severe </w:t>
      </w:r>
      <w:r>
        <w:rPr>
          <w:sz w:val="24"/>
          <w:szCs w:val="24"/>
        </w:rPr>
        <w:t xml:space="preserve">ED </w:t>
      </w:r>
      <w:r w:rsidRPr="00C9217D">
        <w:rPr>
          <w:sz w:val="24"/>
          <w:szCs w:val="24"/>
        </w:rPr>
        <w:t xml:space="preserve">and </w:t>
      </w:r>
      <w:proofErr w:type="spellStart"/>
      <w:r w:rsidRPr="00C9217D">
        <w:rPr>
          <w:sz w:val="24"/>
          <w:szCs w:val="24"/>
        </w:rPr>
        <w:t>Peyronie’s</w:t>
      </w:r>
      <w:proofErr w:type="spellEnd"/>
      <w:r w:rsidRPr="00C9217D">
        <w:rPr>
          <w:sz w:val="24"/>
          <w:szCs w:val="24"/>
        </w:rPr>
        <w:t xml:space="preserve"> Disease</w:t>
      </w:r>
    </w:p>
    <w:p w:rsidR="00FA7CCA" w:rsidRPr="00C9217D" w:rsidRDefault="00FA7CCA" w:rsidP="00FA7CCA">
      <w:pPr>
        <w:shd w:val="clear" w:color="auto" w:fill="FFFFFF"/>
        <w:spacing w:line="270" w:lineRule="atLeast"/>
        <w:rPr>
          <w:sz w:val="24"/>
          <w:szCs w:val="24"/>
        </w:rPr>
      </w:pPr>
    </w:p>
    <w:p w:rsidR="005A6CDA" w:rsidRDefault="005A6CDA" w:rsidP="005A6CDA">
      <w:pPr>
        <w:shd w:val="clear" w:color="auto" w:fill="FFFFFF"/>
        <w:spacing w:line="270" w:lineRule="atLeast"/>
        <w:rPr>
          <w:sz w:val="24"/>
          <w:szCs w:val="24"/>
        </w:rPr>
      </w:pPr>
      <w:r>
        <w:rPr>
          <w:sz w:val="24"/>
          <w:szCs w:val="24"/>
        </w:rPr>
        <w:t xml:space="preserve">                     </w:t>
      </w:r>
      <w:r w:rsidR="00FA7CCA" w:rsidRPr="00C9217D">
        <w:rPr>
          <w:noProof/>
          <w:sz w:val="24"/>
          <w:szCs w:val="24"/>
          <w:lang w:val="en-GB" w:eastAsia="en-GB"/>
        </w:rPr>
        <w:drawing>
          <wp:inline distT="0" distB="0" distL="0" distR="0">
            <wp:extent cx="3886200" cy="2914650"/>
            <wp:effectExtent l="0" t="0" r="0" b="0"/>
            <wp:docPr id="2" name="Picture 5" descr="700MS Full Set_inhibiz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00MS Full Set_inhibizo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2914650"/>
                    </a:xfrm>
                    <a:prstGeom prst="rect">
                      <a:avLst/>
                    </a:prstGeom>
                    <a:noFill/>
                    <a:ln>
                      <a:noFill/>
                    </a:ln>
                  </pic:spPr>
                </pic:pic>
              </a:graphicData>
            </a:graphic>
          </wp:inline>
        </w:drawing>
      </w:r>
      <w:r w:rsidRPr="005A6CDA">
        <w:rPr>
          <w:sz w:val="24"/>
          <w:szCs w:val="24"/>
        </w:rPr>
        <w:t xml:space="preserve"> </w:t>
      </w:r>
    </w:p>
    <w:p w:rsidR="00FA7CCA" w:rsidRPr="00C9217D" w:rsidRDefault="00FA7CCA" w:rsidP="00FA7CCA">
      <w:pPr>
        <w:shd w:val="clear" w:color="auto" w:fill="FFFFFF"/>
        <w:spacing w:line="270" w:lineRule="atLeast"/>
        <w:rPr>
          <w:sz w:val="24"/>
          <w:szCs w:val="24"/>
        </w:rPr>
      </w:pPr>
    </w:p>
    <w:p w:rsidR="00FA7CCA" w:rsidRPr="00C9217D" w:rsidRDefault="00FA7CCA" w:rsidP="00FA7CCA">
      <w:pPr>
        <w:shd w:val="clear" w:color="auto" w:fill="FFFFFF"/>
        <w:spacing w:line="270" w:lineRule="atLeast"/>
        <w:rPr>
          <w:sz w:val="24"/>
          <w:szCs w:val="24"/>
        </w:rPr>
      </w:pPr>
    </w:p>
    <w:p w:rsidR="009D71BA" w:rsidRDefault="009D71BA" w:rsidP="00B25568">
      <w:pPr>
        <w:rPr>
          <w:b/>
          <w:sz w:val="24"/>
          <w:szCs w:val="24"/>
        </w:rPr>
      </w:pPr>
    </w:p>
    <w:p w:rsidR="009D71BA" w:rsidRDefault="009D71BA" w:rsidP="00B25568">
      <w:pPr>
        <w:rPr>
          <w:b/>
          <w:sz w:val="24"/>
          <w:szCs w:val="24"/>
        </w:rPr>
      </w:pPr>
    </w:p>
    <w:p w:rsidR="009D71BA" w:rsidRDefault="009D71BA" w:rsidP="00B25568">
      <w:pPr>
        <w:rPr>
          <w:b/>
          <w:sz w:val="24"/>
          <w:szCs w:val="24"/>
        </w:rPr>
      </w:pPr>
    </w:p>
    <w:p w:rsidR="009D71BA" w:rsidRDefault="009D71BA" w:rsidP="00B25568">
      <w:pPr>
        <w:rPr>
          <w:b/>
          <w:sz w:val="24"/>
          <w:szCs w:val="24"/>
        </w:rPr>
      </w:pPr>
    </w:p>
    <w:p w:rsidR="009D71BA" w:rsidRDefault="009D71BA" w:rsidP="00B25568">
      <w:pPr>
        <w:rPr>
          <w:b/>
          <w:sz w:val="24"/>
          <w:szCs w:val="24"/>
        </w:rPr>
      </w:pPr>
    </w:p>
    <w:p w:rsidR="00B25568" w:rsidRPr="00FD2733" w:rsidRDefault="00B25568" w:rsidP="00B25568">
      <w:pPr>
        <w:rPr>
          <w:b/>
          <w:sz w:val="24"/>
          <w:szCs w:val="24"/>
        </w:rPr>
      </w:pPr>
      <w:r w:rsidRPr="00FD2733">
        <w:rPr>
          <w:b/>
          <w:sz w:val="24"/>
          <w:szCs w:val="24"/>
        </w:rPr>
        <w:lastRenderedPageBreak/>
        <w:t>Sex therapy</w:t>
      </w:r>
    </w:p>
    <w:p w:rsidR="00B25568" w:rsidRPr="00410957" w:rsidRDefault="00B25568" w:rsidP="00B25568">
      <w:pPr>
        <w:shd w:val="clear" w:color="auto" w:fill="FFFFFF"/>
        <w:spacing w:before="100" w:beforeAutospacing="1" w:after="100" w:afterAutospacing="1"/>
        <w:rPr>
          <w:rFonts w:eastAsia="Times New Roman" w:cs="Segoe UI"/>
          <w:color w:val="212121"/>
          <w:sz w:val="24"/>
          <w:szCs w:val="24"/>
        </w:rPr>
      </w:pPr>
      <w:r w:rsidRPr="00410957">
        <w:rPr>
          <w:rFonts w:eastAsia="Times New Roman" w:cs="Arial"/>
          <w:color w:val="212121"/>
          <w:sz w:val="24"/>
          <w:szCs w:val="24"/>
        </w:rPr>
        <w:t>Sex therapy is talking </w:t>
      </w:r>
      <w:r w:rsidRPr="00410957">
        <w:rPr>
          <w:rFonts w:eastAsia="Times New Roman" w:cs="Arial"/>
          <w:color w:val="000000"/>
          <w:sz w:val="24"/>
          <w:szCs w:val="24"/>
        </w:rPr>
        <w:t xml:space="preserve">therapy where an individual or couple work with an experienced therapist to assess and treat their sexual and/or relationship problems. Together they will identify factors that trigger the problems and design a specific treatment </w:t>
      </w:r>
      <w:proofErr w:type="spellStart"/>
      <w:r w:rsidRPr="00410957">
        <w:rPr>
          <w:rFonts w:eastAsia="Times New Roman" w:cs="Arial"/>
          <w:color w:val="000000"/>
          <w:sz w:val="24"/>
          <w:szCs w:val="24"/>
        </w:rPr>
        <w:t>programme</w:t>
      </w:r>
      <w:proofErr w:type="spellEnd"/>
      <w:r w:rsidRPr="00410957">
        <w:rPr>
          <w:rFonts w:eastAsia="Times New Roman" w:cs="Arial"/>
          <w:color w:val="000000"/>
          <w:sz w:val="24"/>
          <w:szCs w:val="24"/>
        </w:rPr>
        <w:t xml:space="preserve"> to resolve or reduce their impact.</w:t>
      </w:r>
    </w:p>
    <w:p w:rsidR="00B25568" w:rsidRDefault="00B25568" w:rsidP="00B25568">
      <w:pPr>
        <w:shd w:val="clear" w:color="auto" w:fill="FFFFFF"/>
        <w:spacing w:before="100" w:beforeAutospacing="1" w:after="100" w:afterAutospacing="1"/>
        <w:rPr>
          <w:rFonts w:eastAsia="Times New Roman" w:cs="Arial"/>
          <w:color w:val="212121"/>
          <w:sz w:val="24"/>
          <w:szCs w:val="24"/>
        </w:rPr>
      </w:pPr>
      <w:r w:rsidRPr="00410957">
        <w:rPr>
          <w:rFonts w:eastAsia="Times New Roman" w:cs="Arial"/>
          <w:color w:val="000000"/>
          <w:sz w:val="24"/>
          <w:szCs w:val="24"/>
        </w:rPr>
        <w:t>Sex therapy is considered highly effective in addressing the main causes and contributing factors of sexual difficulties. And it helps people to develop healthier attitudes towards sex, improve </w:t>
      </w:r>
      <w:r w:rsidRPr="00410957">
        <w:rPr>
          <w:rFonts w:eastAsia="Times New Roman" w:cs="Arial"/>
          <w:color w:val="212121"/>
          <w:sz w:val="24"/>
          <w:szCs w:val="24"/>
        </w:rPr>
        <w:t>sexual intimacy, become more confident sexually, and improve communication within the relationship. </w:t>
      </w:r>
    </w:p>
    <w:p w:rsidR="00B25568" w:rsidRPr="00410957" w:rsidRDefault="00B25568" w:rsidP="00B25568">
      <w:pPr>
        <w:shd w:val="clear" w:color="auto" w:fill="FFFFFF"/>
        <w:spacing w:before="100" w:beforeAutospacing="1" w:after="100" w:afterAutospacing="1"/>
        <w:rPr>
          <w:rFonts w:eastAsia="Times New Roman" w:cs="Segoe UI"/>
          <w:color w:val="212121"/>
          <w:sz w:val="24"/>
          <w:szCs w:val="24"/>
        </w:rPr>
      </w:pPr>
      <w:r w:rsidRPr="00410957">
        <w:rPr>
          <w:rFonts w:eastAsia="Times New Roman" w:cs="Arial"/>
          <w:color w:val="212121"/>
          <w:sz w:val="24"/>
          <w:szCs w:val="24"/>
        </w:rPr>
        <w:t>Sex therapy can also be used in combination with other forms of treatment.</w:t>
      </w:r>
    </w:p>
    <w:p w:rsidR="00B25568" w:rsidRDefault="00B25568" w:rsidP="00B25568">
      <w:pPr>
        <w:shd w:val="clear" w:color="auto" w:fill="FFFFFF"/>
        <w:spacing w:before="100" w:beforeAutospacing="1" w:after="100" w:afterAutospacing="1"/>
        <w:rPr>
          <w:rFonts w:eastAsia="Times New Roman" w:cs="Arial"/>
          <w:color w:val="000000"/>
          <w:sz w:val="24"/>
          <w:szCs w:val="24"/>
        </w:rPr>
      </w:pPr>
      <w:r w:rsidRPr="00410957">
        <w:rPr>
          <w:rFonts w:eastAsia="Times New Roman" w:cs="Arial"/>
          <w:color w:val="212121"/>
          <w:sz w:val="24"/>
          <w:szCs w:val="24"/>
        </w:rPr>
        <w:t>Your GP or another health professional on the NHS may be able to refer you for sex therapy (depending on area), or you can contact a therapist directly and pay privately. It is important to make sure that they are qualified and are registered with an appropriate professional body. You can find more information on sex therapy in our factsheets </w:t>
      </w:r>
      <w:r w:rsidRPr="00410957">
        <w:rPr>
          <w:rFonts w:eastAsia="Times New Roman" w:cs="Arial"/>
          <w:color w:val="000000"/>
          <w:sz w:val="24"/>
          <w:szCs w:val="24"/>
        </w:rPr>
        <w:t>‘</w:t>
      </w:r>
      <w:r w:rsidRPr="00410957">
        <w:rPr>
          <w:rFonts w:eastAsia="Times New Roman" w:cs="Arial"/>
          <w:color w:val="339966"/>
          <w:sz w:val="24"/>
          <w:szCs w:val="24"/>
          <w:u w:val="single"/>
        </w:rPr>
        <w:t>Sex therapy</w:t>
      </w:r>
      <w:r w:rsidRPr="00410957">
        <w:rPr>
          <w:rFonts w:eastAsia="Times New Roman" w:cs="Arial"/>
          <w:color w:val="000000"/>
          <w:sz w:val="24"/>
          <w:szCs w:val="24"/>
        </w:rPr>
        <w:t>’ and </w:t>
      </w:r>
      <w:r w:rsidRPr="00410957">
        <w:rPr>
          <w:rFonts w:eastAsia="Times New Roman" w:cs="Arial"/>
          <w:color w:val="212121"/>
          <w:sz w:val="24"/>
          <w:szCs w:val="24"/>
        </w:rPr>
        <w:t>‘</w:t>
      </w:r>
      <w:r w:rsidRPr="00410957">
        <w:rPr>
          <w:rFonts w:eastAsia="Times New Roman" w:cs="Arial"/>
          <w:color w:val="339966"/>
          <w:sz w:val="24"/>
          <w:szCs w:val="24"/>
          <w:u w:val="single"/>
        </w:rPr>
        <w:t>How to find, choose and benefit from counselling support</w:t>
      </w:r>
      <w:r w:rsidRPr="00410957">
        <w:rPr>
          <w:rFonts w:eastAsia="Times New Roman" w:cs="Arial"/>
          <w:color w:val="000000"/>
          <w:sz w:val="24"/>
          <w:szCs w:val="24"/>
        </w:rPr>
        <w:t>’</w:t>
      </w:r>
    </w:p>
    <w:p w:rsidR="00B25568" w:rsidRPr="00B25568" w:rsidRDefault="00B25568" w:rsidP="00B25568">
      <w:pPr>
        <w:rPr>
          <w:b/>
          <w:sz w:val="28"/>
          <w:szCs w:val="28"/>
        </w:rPr>
      </w:pPr>
      <w:r w:rsidRPr="00B25568">
        <w:rPr>
          <w:b/>
          <w:sz w:val="28"/>
          <w:szCs w:val="28"/>
        </w:rPr>
        <w:t>Where can you get more information?</w:t>
      </w:r>
    </w:p>
    <w:p w:rsidR="00B25568" w:rsidRPr="00B25568" w:rsidRDefault="00B25568" w:rsidP="00B25568">
      <w:pPr>
        <w:rPr>
          <w:sz w:val="24"/>
          <w:szCs w:val="24"/>
        </w:rPr>
      </w:pPr>
    </w:p>
    <w:p w:rsidR="00B25568" w:rsidRPr="00B25568" w:rsidRDefault="00B25568" w:rsidP="00B25568">
      <w:pPr>
        <w:rPr>
          <w:color w:val="000000"/>
          <w:sz w:val="24"/>
          <w:szCs w:val="24"/>
        </w:rPr>
      </w:pPr>
      <w:r w:rsidRPr="00B25568">
        <w:rPr>
          <w:color w:val="000000"/>
          <w:sz w:val="24"/>
          <w:szCs w:val="24"/>
        </w:rPr>
        <w:t xml:space="preserve">The Sexual Advice Association is here to help. We cannot give individual medical advice, but we can answer your questions on any sexual problems </w:t>
      </w:r>
    </w:p>
    <w:p w:rsidR="00B25568" w:rsidRPr="00B25568" w:rsidRDefault="00B25568" w:rsidP="00B25568">
      <w:pPr>
        <w:rPr>
          <w:color w:val="000000"/>
          <w:sz w:val="24"/>
          <w:szCs w:val="24"/>
        </w:rPr>
      </w:pPr>
      <w:r w:rsidRPr="00B25568">
        <w:rPr>
          <w:color w:val="000000"/>
          <w:sz w:val="24"/>
          <w:szCs w:val="24"/>
        </w:rPr>
        <w:t>and put you in touch with local specialist practitioners. We also have a number of factsheets and booklets on sexual problems and related issues for men and women that can be downloaded from our website or requested. Please feel free to email us or phone our Helpline (our contact details are at the bottom of this page). </w:t>
      </w:r>
    </w:p>
    <w:p w:rsidR="00B25568" w:rsidRPr="00B25568" w:rsidRDefault="00B25568" w:rsidP="00B25568">
      <w:pPr>
        <w:rPr>
          <w:rFonts w:ascii="Calibri" w:hAnsi="Calibri"/>
          <w:color w:val="000000"/>
          <w:sz w:val="24"/>
          <w:szCs w:val="24"/>
        </w:rPr>
      </w:pPr>
      <w:r w:rsidRPr="00B25568">
        <w:rPr>
          <w:rFonts w:ascii="Calibri" w:hAnsi="Calibri"/>
          <w:color w:val="000000"/>
          <w:sz w:val="24"/>
          <w:szCs w:val="24"/>
        </w:rPr>
        <w:t> </w:t>
      </w:r>
    </w:p>
    <w:p w:rsidR="00B25568" w:rsidRPr="00B25568" w:rsidRDefault="00B25568" w:rsidP="00B25568">
      <w:pPr>
        <w:rPr>
          <w:sz w:val="24"/>
          <w:szCs w:val="24"/>
        </w:rPr>
      </w:pPr>
      <w:r w:rsidRPr="00B25568">
        <w:rPr>
          <w:sz w:val="24"/>
          <w:szCs w:val="24"/>
        </w:rPr>
        <w:t xml:space="preserve">You can also visit the NHS Choices website at </w:t>
      </w:r>
      <w:hyperlink r:id="rId14" w:history="1">
        <w:r w:rsidRPr="00B25568">
          <w:rPr>
            <w:color w:val="4DAA7A"/>
            <w:sz w:val="24"/>
            <w:szCs w:val="24"/>
            <w:u w:val="single"/>
          </w:rPr>
          <w:t>www.nhs.</w:t>
        </w:r>
        <w:r w:rsidRPr="00B25568">
          <w:rPr>
            <w:color w:val="339966"/>
            <w:sz w:val="24"/>
            <w:szCs w:val="24"/>
            <w:u w:val="single"/>
          </w:rPr>
          <w:t>uk</w:t>
        </w:r>
        <w:r w:rsidRPr="00B25568">
          <w:rPr>
            <w:color w:val="4DAA7A"/>
            <w:sz w:val="24"/>
            <w:szCs w:val="24"/>
            <w:u w:val="single"/>
          </w:rPr>
          <w:t>/</w:t>
        </w:r>
      </w:hyperlink>
      <w:r w:rsidRPr="00B25568">
        <w:rPr>
          <w:sz w:val="24"/>
          <w:szCs w:val="24"/>
        </w:rPr>
        <w:t xml:space="preserve"> for information and advice on many different health and lifestyle topics. </w:t>
      </w:r>
    </w:p>
    <w:p w:rsidR="00B25568" w:rsidRPr="00B25568" w:rsidRDefault="00B25568" w:rsidP="00B25568">
      <w:pPr>
        <w:spacing w:before="100" w:beforeAutospacing="1" w:after="100" w:afterAutospacing="1"/>
        <w:rPr>
          <w:sz w:val="24"/>
          <w:szCs w:val="24"/>
        </w:rPr>
      </w:pPr>
      <w:r w:rsidRPr="00B25568">
        <w:rPr>
          <w:noProof/>
          <w:shd w:val="clear" w:color="auto" w:fill="358B9A"/>
          <w:lang w:val="en-GB" w:eastAsia="en-GB"/>
        </w:rPr>
        <mc:AlternateContent>
          <mc:Choice Requires="wps">
            <w:drawing>
              <wp:inline distT="0" distB="0" distL="0" distR="0" wp14:anchorId="570F76D4" wp14:editId="074E7A76">
                <wp:extent cx="6184900" cy="1304925"/>
                <wp:effectExtent l="0" t="0" r="6350" b="952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1304925"/>
                        </a:xfrm>
                        <a:prstGeom prst="rect">
                          <a:avLst/>
                        </a:prstGeom>
                        <a:solidFill>
                          <a:srgbClr val="584F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5568" w:rsidRPr="00DA6E71" w:rsidRDefault="00B25568" w:rsidP="00B25568">
                            <w:pPr>
                              <w:shd w:val="clear" w:color="auto" w:fill="584F82"/>
                              <w:spacing w:before="100" w:beforeAutospacing="1" w:after="100" w:afterAutospacing="1"/>
                              <w:ind w:left="72"/>
                              <w:rPr>
                                <w:rStyle w:val="Strong"/>
                              </w:rPr>
                            </w:pPr>
                            <w:r w:rsidRPr="00DA6E71">
                              <w:rPr>
                                <w:rStyle w:val="Strong"/>
                              </w:rPr>
                              <w:t>What is the Take Home Message?</w:t>
                            </w:r>
                          </w:p>
                          <w:p w:rsidR="00B25568" w:rsidRPr="00DA6E71" w:rsidRDefault="00793650" w:rsidP="00B25568">
                            <w:pPr>
                              <w:pStyle w:val="Takehomemessagecopy"/>
                            </w:pPr>
                            <w:proofErr w:type="spellStart"/>
                            <w:r>
                              <w:t>Peyronie’s</w:t>
                            </w:r>
                            <w:proofErr w:type="spellEnd"/>
                            <w:r>
                              <w:t xml:space="preserve"> disease can seriously affect a man’s</w:t>
                            </w:r>
                            <w:r w:rsidR="00B25568">
                              <w:t xml:space="preserve"> quality of life, but help is available – seek advice from your doctor.</w:t>
                            </w:r>
                          </w:p>
                          <w:p w:rsidR="00B25568" w:rsidRDefault="00B25568" w:rsidP="00B25568"/>
                        </w:txbxContent>
                      </wps:txbx>
                      <wps:bodyPr rot="0" vert="horz" wrap="none" lIns="91440" tIns="45720" rIns="91440" bIns="45720" anchor="t" anchorCtr="0" upright="1">
                        <a:noAutofit/>
                      </wps:bodyPr>
                    </wps:wsp>
                  </a:graphicData>
                </a:graphic>
              </wp:inline>
            </w:drawing>
          </mc:Choice>
          <mc:Fallback>
            <w:pict>
              <v:shapetype w14:anchorId="570F76D4" id="_x0000_t202" coordsize="21600,21600" o:spt="202" path="m,l,21600r21600,l21600,xe">
                <v:stroke joinstyle="miter"/>
                <v:path gradientshapeok="t" o:connecttype="rect"/>
              </v:shapetype>
              <v:shape id="Text Box 4" o:spid="_x0000_s1026" type="#_x0000_t202" style="width:487pt;height:102.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" fillcolor="#584f82" stroked="f">
                <v:textbox>
                  <w:txbxContent>
                    <w:p w:rsidR="00B25568" w:rsidRPr="00DA6E71" w:rsidRDefault="00B25568" w:rsidP="00B25568">
                      <w:pPr>
                        <w:shd w:val="clear" w:color="auto" w:fill="584F82"/>
                        <w:spacing w:before="100" w:beforeAutospacing="1" w:after="100" w:afterAutospacing="1"/>
                        <w:ind w:left="72"/>
                        <w:rPr>
                          <w:rStyle w:val="Strong"/>
                        </w:rPr>
                      </w:pPr>
                      <w:r w:rsidRPr="00DA6E71">
                        <w:rPr>
                          <w:rStyle w:val="Strong"/>
                        </w:rPr>
                        <w:t>What is the Take Home Message?</w:t>
                      </w:r>
                    </w:p>
                    <w:p w:rsidR="00B25568" w:rsidRPr="00DA6E71" w:rsidRDefault="00793650" w:rsidP="00B25568">
                      <w:pPr>
                        <w:pStyle w:val="Takehomemessagecopy"/>
                      </w:pPr>
                      <w:proofErr w:type="spellStart"/>
                      <w:r>
                        <w:t>Peyronie’s</w:t>
                      </w:r>
                      <w:proofErr w:type="spellEnd"/>
                      <w:r>
                        <w:t xml:space="preserve"> disease can seriously affect a man’s</w:t>
                      </w:r>
                      <w:r w:rsidR="00B25568">
                        <w:t xml:space="preserve"> quality of life, but help is available – seek advice from your doctor.</w:t>
                      </w:r>
                    </w:p>
                    <w:p w:rsidR="00B25568" w:rsidRDefault="00B25568" w:rsidP="00B25568"/>
                  </w:txbxContent>
                </v:textbox>
                <w10:anchorlock/>
              </v:shape>
            </w:pict>
          </mc:Fallback>
        </mc:AlternateContent>
      </w:r>
    </w:p>
    <w:p w:rsidR="007104C1" w:rsidRDefault="007104C1" w:rsidP="00B25568">
      <w:pPr>
        <w:tabs>
          <w:tab w:val="left" w:pos="2760"/>
        </w:tabs>
        <w:rPr>
          <w:b/>
          <w:sz w:val="28"/>
          <w:szCs w:val="28"/>
        </w:rPr>
      </w:pPr>
    </w:p>
    <w:p w:rsidR="001678C4" w:rsidRDefault="001678C4" w:rsidP="00B25568">
      <w:pPr>
        <w:tabs>
          <w:tab w:val="left" w:pos="2760"/>
        </w:tabs>
        <w:rPr>
          <w:b/>
          <w:sz w:val="28"/>
          <w:szCs w:val="28"/>
        </w:rPr>
      </w:pPr>
      <w:bookmarkStart w:id="0" w:name="_GoBack"/>
      <w:bookmarkEnd w:id="0"/>
    </w:p>
    <w:p w:rsidR="007104C1" w:rsidRDefault="007104C1" w:rsidP="00B25568">
      <w:pPr>
        <w:tabs>
          <w:tab w:val="left" w:pos="2760"/>
        </w:tabs>
        <w:rPr>
          <w:b/>
          <w:sz w:val="28"/>
          <w:szCs w:val="28"/>
        </w:rPr>
      </w:pPr>
    </w:p>
    <w:p w:rsidR="00B25568" w:rsidRPr="00B25568" w:rsidRDefault="00B25568" w:rsidP="00B25568">
      <w:pPr>
        <w:tabs>
          <w:tab w:val="left" w:pos="2760"/>
        </w:tabs>
        <w:rPr>
          <w:b/>
          <w:sz w:val="28"/>
          <w:szCs w:val="28"/>
        </w:rPr>
      </w:pPr>
      <w:r w:rsidRPr="00B25568">
        <w:rPr>
          <w:b/>
          <w:sz w:val="28"/>
          <w:szCs w:val="28"/>
        </w:rPr>
        <w:lastRenderedPageBreak/>
        <w:t xml:space="preserve">Further reading </w:t>
      </w:r>
    </w:p>
    <w:p w:rsidR="00B25568" w:rsidRDefault="00B25568" w:rsidP="00B25568">
      <w:pPr>
        <w:keepNext/>
        <w:keepLines/>
        <w:spacing w:before="200"/>
        <w:outlineLvl w:val="2"/>
        <w:rPr>
          <w:bCs/>
          <w:sz w:val="24"/>
          <w:szCs w:val="24"/>
        </w:rPr>
      </w:pPr>
      <w:r w:rsidRPr="00B25568">
        <w:rPr>
          <w:bCs/>
          <w:sz w:val="24"/>
          <w:szCs w:val="24"/>
        </w:rPr>
        <w:t>Download or request our factsheets ‘</w:t>
      </w:r>
      <w:r w:rsidRPr="00B25568">
        <w:rPr>
          <w:bCs/>
          <w:color w:val="00B050"/>
          <w:sz w:val="24"/>
          <w:szCs w:val="24"/>
          <w:u w:val="single"/>
        </w:rPr>
        <w:t>Explaining sexual problems to your GP</w:t>
      </w:r>
      <w:r w:rsidRPr="00B25568">
        <w:rPr>
          <w:bCs/>
          <w:sz w:val="24"/>
          <w:szCs w:val="24"/>
        </w:rPr>
        <w:t>’</w:t>
      </w:r>
      <w:r w:rsidR="004C3CDA">
        <w:rPr>
          <w:bCs/>
          <w:color w:val="000000"/>
          <w:sz w:val="24"/>
          <w:szCs w:val="24"/>
        </w:rPr>
        <w:t xml:space="preserve"> and/or ‘</w:t>
      </w:r>
      <w:r w:rsidR="004C3CDA" w:rsidRPr="004C3CDA">
        <w:rPr>
          <w:bCs/>
          <w:color w:val="00B050"/>
          <w:sz w:val="24"/>
          <w:szCs w:val="24"/>
          <w:u w:val="single"/>
        </w:rPr>
        <w:t>Testosterone deficiency</w:t>
      </w:r>
      <w:r w:rsidR="004C3CDA" w:rsidRPr="004C3CDA">
        <w:rPr>
          <w:bCs/>
          <w:sz w:val="24"/>
          <w:szCs w:val="24"/>
        </w:rPr>
        <w:t>’</w:t>
      </w:r>
    </w:p>
    <w:p w:rsidR="003935B2" w:rsidRDefault="003935B2" w:rsidP="003935B2">
      <w:pPr>
        <w:shd w:val="clear" w:color="auto" w:fill="FFFFFF"/>
        <w:spacing w:line="270" w:lineRule="atLeast"/>
        <w:rPr>
          <w:sz w:val="24"/>
          <w:szCs w:val="24"/>
        </w:rPr>
      </w:pPr>
    </w:p>
    <w:p w:rsidR="003935B2" w:rsidRPr="003935B2" w:rsidRDefault="003935B2" w:rsidP="003935B2">
      <w:pPr>
        <w:shd w:val="clear" w:color="auto" w:fill="FFFFFF"/>
        <w:spacing w:line="270" w:lineRule="atLeast"/>
        <w:rPr>
          <w:b/>
          <w:sz w:val="28"/>
          <w:szCs w:val="28"/>
        </w:rPr>
      </w:pPr>
      <w:r w:rsidRPr="003935B2">
        <w:rPr>
          <w:b/>
          <w:sz w:val="28"/>
          <w:szCs w:val="28"/>
        </w:rPr>
        <w:t>Further help</w:t>
      </w:r>
    </w:p>
    <w:p w:rsidR="003935B2" w:rsidRPr="00C9217D" w:rsidRDefault="003935B2" w:rsidP="003935B2">
      <w:pPr>
        <w:shd w:val="clear" w:color="auto" w:fill="FFFFFF"/>
        <w:spacing w:line="270" w:lineRule="atLeast"/>
        <w:rPr>
          <w:sz w:val="24"/>
          <w:szCs w:val="24"/>
        </w:rPr>
      </w:pPr>
    </w:p>
    <w:p w:rsidR="003935B2" w:rsidRPr="003935B2" w:rsidRDefault="003935B2" w:rsidP="003935B2">
      <w:pPr>
        <w:outlineLvl w:val="2"/>
        <w:rPr>
          <w:rFonts w:eastAsia="Times New Roman" w:cs="Arial"/>
          <w:color w:val="808080"/>
          <w:sz w:val="24"/>
          <w:szCs w:val="24"/>
        </w:rPr>
      </w:pPr>
      <w:r w:rsidRPr="003935B2">
        <w:rPr>
          <w:sz w:val="24"/>
          <w:szCs w:val="24"/>
        </w:rPr>
        <w:t xml:space="preserve">Association of </w:t>
      </w:r>
      <w:proofErr w:type="spellStart"/>
      <w:r w:rsidRPr="003935B2">
        <w:rPr>
          <w:sz w:val="24"/>
          <w:szCs w:val="24"/>
        </w:rPr>
        <w:t>Peyronie’s</w:t>
      </w:r>
      <w:proofErr w:type="spellEnd"/>
      <w:r w:rsidRPr="003935B2">
        <w:rPr>
          <w:sz w:val="24"/>
          <w:szCs w:val="24"/>
        </w:rPr>
        <w:t xml:space="preserve"> Disease Advocates, available at: </w:t>
      </w:r>
      <w:r w:rsidRPr="003935B2">
        <w:rPr>
          <w:rFonts w:eastAsia="Times New Roman" w:cs="Arial"/>
          <w:color w:val="006621"/>
          <w:sz w:val="24"/>
          <w:szCs w:val="24"/>
        </w:rPr>
        <w:t>www.</w:t>
      </w:r>
      <w:r w:rsidRPr="003935B2">
        <w:rPr>
          <w:rFonts w:eastAsia="Times New Roman" w:cs="Arial"/>
          <w:b/>
          <w:bCs/>
          <w:color w:val="006621"/>
          <w:sz w:val="24"/>
          <w:szCs w:val="24"/>
        </w:rPr>
        <w:t>peyroniesassociation</w:t>
      </w:r>
      <w:r w:rsidRPr="003935B2">
        <w:rPr>
          <w:rFonts w:eastAsia="Times New Roman" w:cs="Arial"/>
          <w:color w:val="006621"/>
          <w:sz w:val="24"/>
          <w:szCs w:val="24"/>
        </w:rPr>
        <w:t>.org/</w:t>
      </w:r>
    </w:p>
    <w:p w:rsidR="00B25568" w:rsidRPr="00B25568" w:rsidRDefault="00B25568" w:rsidP="00B25568">
      <w:pPr>
        <w:shd w:val="clear" w:color="auto" w:fill="FFFFFF"/>
        <w:spacing w:before="100" w:beforeAutospacing="1" w:after="100" w:afterAutospacing="1"/>
        <w:rPr>
          <w:rFonts w:cs="Segoe UI"/>
          <w:color w:val="000000"/>
          <w:sz w:val="28"/>
          <w:szCs w:val="28"/>
        </w:rPr>
      </w:pPr>
      <w:r w:rsidRPr="00B25568">
        <w:rPr>
          <w:rFonts w:cs="Segoe UI"/>
          <w:b/>
          <w:bCs/>
          <w:color w:val="000000"/>
          <w:sz w:val="28"/>
          <w:szCs w:val="28"/>
        </w:rPr>
        <w:t>Donate</w:t>
      </w:r>
    </w:p>
    <w:p w:rsidR="00B25568" w:rsidRPr="00B25568" w:rsidRDefault="00B25568" w:rsidP="00B25568">
      <w:pPr>
        <w:shd w:val="clear" w:color="auto" w:fill="FFFFFF"/>
        <w:spacing w:before="100" w:beforeAutospacing="1" w:after="100" w:afterAutospacing="1"/>
        <w:rPr>
          <w:rFonts w:cs="Segoe UI"/>
          <w:color w:val="000000"/>
          <w:sz w:val="24"/>
          <w:szCs w:val="24"/>
        </w:rPr>
      </w:pPr>
      <w:r w:rsidRPr="00B25568">
        <w:rPr>
          <w:rFonts w:cs="Segoe UI"/>
          <w:color w:val="000000"/>
          <w:sz w:val="24"/>
          <w:szCs w:val="24"/>
        </w:rPr>
        <w:t>By donating to the Sexual Advice Association, you will know that you are helping improve the lives of people living with sexual problems. If you are interested in donating, please </w:t>
      </w:r>
      <w:r w:rsidRPr="00B25568">
        <w:rPr>
          <w:rFonts w:cs="Segoe UI"/>
          <w:color w:val="000000"/>
          <w:sz w:val="24"/>
          <w:szCs w:val="24"/>
          <w:shd w:val="clear" w:color="auto" w:fill="FFFFFF"/>
        </w:rPr>
        <w:t>click </w:t>
      </w:r>
      <w:hyperlink r:id="rId15" w:tgtFrame="_blank" w:history="1">
        <w:r w:rsidRPr="00B25568">
          <w:rPr>
            <w:rFonts w:cs="Segoe UI"/>
            <w:color w:val="339966"/>
            <w:sz w:val="24"/>
            <w:szCs w:val="24"/>
            <w:u w:val="single"/>
            <w:shd w:val="clear" w:color="auto" w:fill="FFFFFF"/>
          </w:rPr>
          <w:t>here</w:t>
        </w:r>
      </w:hyperlink>
      <w:r w:rsidRPr="00B25568">
        <w:rPr>
          <w:rFonts w:cs="Segoe UI"/>
          <w:color w:val="000000"/>
          <w:sz w:val="24"/>
          <w:szCs w:val="24"/>
          <w:shd w:val="clear" w:color="auto" w:fill="FFFFFF"/>
        </w:rPr>
        <w:t> or contact us for more information (details at the bottom of this page).</w:t>
      </w:r>
    </w:p>
    <w:p w:rsidR="00B25568" w:rsidRPr="00B25568" w:rsidRDefault="00B25568" w:rsidP="00B25568">
      <w:pPr>
        <w:keepNext/>
        <w:keepLines/>
        <w:spacing w:before="200"/>
        <w:outlineLvl w:val="1"/>
        <w:rPr>
          <w:b/>
          <w:bCs/>
          <w:sz w:val="28"/>
          <w:szCs w:val="28"/>
          <w:highlight w:val="yellow"/>
        </w:rPr>
      </w:pPr>
      <w:r w:rsidRPr="00B25568">
        <w:rPr>
          <w:b/>
          <w:bCs/>
          <w:noProof/>
          <w:sz w:val="28"/>
          <w:szCs w:val="26"/>
          <w:lang w:val="en-GB" w:eastAsia="en-GB"/>
        </w:rPr>
        <w:drawing>
          <wp:anchor distT="0" distB="0" distL="114300" distR="114300" simplePos="0" relativeHeight="251661312" behindDoc="1" locked="0" layoutInCell="1" allowOverlap="1" wp14:anchorId="68BCB35E" wp14:editId="2A3A0753">
            <wp:simplePos x="0" y="0"/>
            <wp:positionH relativeFrom="margin">
              <wp:align>right</wp:align>
            </wp:positionH>
            <wp:positionV relativeFrom="paragraph">
              <wp:posOffset>128270</wp:posOffset>
            </wp:positionV>
            <wp:extent cx="1178560" cy="1002030"/>
            <wp:effectExtent l="0" t="0" r="2540" b="7620"/>
            <wp:wrapTight wrapText="bothSides">
              <wp:wrapPolygon edited="0">
                <wp:start x="0" y="0"/>
                <wp:lineTo x="0" y="21354"/>
                <wp:lineTo x="21297" y="21354"/>
                <wp:lineTo x="212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8560" cy="1002030"/>
                    </a:xfrm>
                    <a:prstGeom prst="rect">
                      <a:avLst/>
                    </a:prstGeom>
                    <a:noFill/>
                  </pic:spPr>
                </pic:pic>
              </a:graphicData>
            </a:graphic>
            <wp14:sizeRelH relativeFrom="page">
              <wp14:pctWidth>0</wp14:pctWidth>
            </wp14:sizeRelH>
            <wp14:sizeRelV relativeFrom="page">
              <wp14:pctHeight>0</wp14:pctHeight>
            </wp14:sizeRelV>
          </wp:anchor>
        </w:drawing>
      </w:r>
      <w:r w:rsidRPr="00B25568">
        <w:rPr>
          <w:b/>
          <w:bCs/>
          <w:sz w:val="28"/>
          <w:szCs w:val="28"/>
        </w:rPr>
        <w:t>Thinking About Sex Day: February 14th</w:t>
      </w:r>
    </w:p>
    <w:p w:rsidR="00B25568" w:rsidRPr="00B25568" w:rsidRDefault="00B25568" w:rsidP="00B25568">
      <w:pPr>
        <w:keepNext/>
        <w:keepLines/>
        <w:spacing w:before="200"/>
        <w:outlineLvl w:val="2"/>
        <w:rPr>
          <w:bCs/>
          <w:sz w:val="24"/>
          <w:szCs w:val="24"/>
        </w:rPr>
      </w:pPr>
      <w:r w:rsidRPr="00B25568">
        <w:rPr>
          <w:bCs/>
          <w:sz w:val="24"/>
          <w:szCs w:val="24"/>
        </w:rPr>
        <w:t>Launched by the Sexual Advice Association, Thinking About Sex Day (TASD) is designed to encourage everyone to think about the physical and psychological issues surrounding sexual activity.</w:t>
      </w:r>
    </w:p>
    <w:p w:rsidR="00B25568" w:rsidRPr="00B25568" w:rsidRDefault="00B25568" w:rsidP="00B25568">
      <w:pPr>
        <w:rPr>
          <w:b/>
          <w:i/>
          <w:sz w:val="24"/>
          <w:szCs w:val="24"/>
        </w:rPr>
      </w:pPr>
    </w:p>
    <w:p w:rsidR="00FA7CCA" w:rsidRPr="00C9217D" w:rsidRDefault="00FA7CCA" w:rsidP="00FA7CCA">
      <w:pPr>
        <w:shd w:val="clear" w:color="auto" w:fill="FFFFFF"/>
        <w:spacing w:line="270" w:lineRule="atLeast"/>
        <w:rPr>
          <w:sz w:val="24"/>
          <w:szCs w:val="24"/>
        </w:rPr>
      </w:pPr>
    </w:p>
    <w:p w:rsidR="0072194F" w:rsidRPr="00920C6F" w:rsidRDefault="0072194F" w:rsidP="00920C6F"/>
    <w:sectPr w:rsidR="0072194F" w:rsidRPr="00920C6F" w:rsidSect="009D71BA">
      <w:headerReference w:type="default" r:id="rId17"/>
      <w:footerReference w:type="even" r:id="rId18"/>
      <w:footerReference w:type="default" r:id="rId19"/>
      <w:headerReference w:type="first" r:id="rId20"/>
      <w:footerReference w:type="first" r:id="rId21"/>
      <w:pgSz w:w="11900" w:h="16820" w:code="1"/>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0D49" w:rsidRDefault="00150D49">
      <w:r>
        <w:separator/>
      </w:r>
    </w:p>
  </w:endnote>
  <w:endnote w:type="continuationSeparator" w:id="0">
    <w:p w:rsidR="00150D49" w:rsidRDefault="00150D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PT Sans">
    <w:altName w:val="Corbel"/>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94F" w:rsidRDefault="0072194F" w:rsidP="00BF036A">
    <w:pPr>
      <w:pStyle w:val="Footer"/>
      <w:tabs>
        <w:tab w:val="clear" w:pos="4680"/>
        <w:tab w:val="clear" w:pos="9360"/>
        <w:tab w:val="center" w:pos="5230"/>
        <w:tab w:val="right" w:pos="10460"/>
      </w:tabs>
    </w:pPr>
    <w:r>
      <w:t>[Type text]</w:t>
    </w:r>
    <w:r>
      <w:tab/>
      <w:t>[Type text]</w:t>
    </w:r>
    <w:r>
      <w:tab/>
      <w:t>[Type text]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94F" w:rsidRPr="006F12FC" w:rsidRDefault="0072194F" w:rsidP="006F12FC">
    <w:pPr>
      <w:pStyle w:val="Header-Right"/>
      <w:ind w:right="0"/>
      <w:jc w:val="left"/>
      <w:rPr>
        <w:color w:val="auto"/>
        <w:sz w:val="20"/>
        <w:szCs w:val="24"/>
      </w:rPr>
    </w:pPr>
  </w:p>
  <w:tbl>
    <w:tblPr>
      <w:tblW w:w="0" w:type="auto"/>
      <w:tblLook w:val="00A0" w:firstRow="1" w:lastRow="0" w:firstColumn="1" w:lastColumn="0" w:noHBand="0" w:noVBand="0"/>
    </w:tblPr>
    <w:tblGrid>
      <w:gridCol w:w="5633"/>
      <w:gridCol w:w="3387"/>
    </w:tblGrid>
    <w:tr w:rsidR="0072194F" w:rsidTr="00884D24">
      <w:tc>
        <w:tcPr>
          <w:tcW w:w="7470" w:type="dxa"/>
        </w:tcPr>
        <w:p w:rsidR="0072194F" w:rsidRPr="00884D24" w:rsidRDefault="0072194F" w:rsidP="00884D24">
          <w:pPr>
            <w:pStyle w:val="Header-Right"/>
            <w:ind w:right="0"/>
            <w:jc w:val="left"/>
            <w:rPr>
              <w:color w:val="auto"/>
              <w:sz w:val="20"/>
              <w:szCs w:val="24"/>
            </w:rPr>
          </w:pPr>
          <w:r w:rsidRPr="00884D24">
            <w:rPr>
              <w:color w:val="auto"/>
              <w:sz w:val="20"/>
              <w:szCs w:val="24"/>
            </w:rPr>
            <w:t>Sexual Advice Association</w:t>
          </w:r>
        </w:p>
        <w:p w:rsidR="0072194F" w:rsidRPr="00884D24" w:rsidRDefault="0072194F" w:rsidP="006F12FC">
          <w:pPr>
            <w:rPr>
              <w:sz w:val="14"/>
              <w:szCs w:val="14"/>
            </w:rPr>
          </w:pPr>
          <w:r w:rsidRPr="00884D24">
            <w:rPr>
              <w:sz w:val="14"/>
              <w:szCs w:val="14"/>
            </w:rPr>
            <w:t>Charitable Company registered in England and Wales. Company no. 04997095. Charity no. 1104691.</w:t>
          </w:r>
        </w:p>
        <w:p w:rsidR="0072194F" w:rsidRPr="00884D24" w:rsidRDefault="0072194F" w:rsidP="006F12FC">
          <w:pPr>
            <w:rPr>
              <w:sz w:val="14"/>
              <w:szCs w:val="14"/>
            </w:rPr>
          </w:pPr>
          <w:r w:rsidRPr="00884D24">
            <w:rPr>
              <w:sz w:val="14"/>
              <w:szCs w:val="14"/>
            </w:rPr>
            <w:t xml:space="preserve">Registered Office: 59 </w:t>
          </w:r>
          <w:proofErr w:type="spellStart"/>
          <w:r w:rsidRPr="00884D24">
            <w:rPr>
              <w:sz w:val="14"/>
              <w:szCs w:val="14"/>
            </w:rPr>
            <w:t>Knowle</w:t>
          </w:r>
          <w:proofErr w:type="spellEnd"/>
          <w:r w:rsidRPr="00884D24">
            <w:rPr>
              <w:sz w:val="14"/>
              <w:szCs w:val="14"/>
            </w:rPr>
            <w:t xml:space="preserve"> Wood Road, </w:t>
          </w:r>
          <w:proofErr w:type="spellStart"/>
          <w:r w:rsidRPr="00884D24">
            <w:rPr>
              <w:sz w:val="14"/>
              <w:szCs w:val="14"/>
            </w:rPr>
            <w:t>Dorridge</w:t>
          </w:r>
          <w:proofErr w:type="spellEnd"/>
          <w:r w:rsidRPr="00884D24">
            <w:rPr>
              <w:sz w:val="14"/>
              <w:szCs w:val="14"/>
            </w:rPr>
            <w:t>, West Midlands B93 8JP (not for correspondence)</w:t>
          </w:r>
        </w:p>
      </w:tc>
      <w:tc>
        <w:tcPr>
          <w:tcW w:w="2980" w:type="dxa"/>
        </w:tcPr>
        <w:p w:rsidR="0072194F" w:rsidRPr="00884D24" w:rsidRDefault="0072194F" w:rsidP="00645F2F">
          <w:pPr>
            <w:rPr>
              <w:sz w:val="20"/>
              <w:szCs w:val="14"/>
            </w:rPr>
          </w:pPr>
          <w:r w:rsidRPr="00884D24">
            <w:rPr>
              <w:sz w:val="20"/>
              <w:szCs w:val="14"/>
            </w:rPr>
            <w:t>Helpline 020 7486 7262</w:t>
          </w:r>
          <w:r w:rsidRPr="00884D24">
            <w:rPr>
              <w:sz w:val="14"/>
              <w:szCs w:val="14"/>
            </w:rPr>
            <w:br/>
          </w:r>
          <w:hyperlink r:id="rId1" w:history="1">
            <w:r w:rsidRPr="00884D24">
              <w:rPr>
                <w:rStyle w:val="Hyperlink"/>
                <w:szCs w:val="14"/>
              </w:rPr>
              <w:t>www.sexualadviceassociation.co.uk</w:t>
            </w:r>
          </w:hyperlink>
          <w:r w:rsidRPr="00884D24">
            <w:rPr>
              <w:szCs w:val="14"/>
            </w:rPr>
            <w:br/>
          </w:r>
          <w:hyperlink r:id="rId2" w:history="1">
            <w:r w:rsidRPr="00884D24">
              <w:rPr>
                <w:rStyle w:val="Hyperlink"/>
                <w:szCs w:val="14"/>
              </w:rPr>
              <w:t>info@sexualadviceassociation.co.uk</w:t>
            </w:r>
          </w:hyperlink>
        </w:p>
      </w:tc>
    </w:tr>
  </w:tbl>
  <w:p w:rsidR="0072194F" w:rsidRPr="00645F2F" w:rsidRDefault="0072194F" w:rsidP="00E97448">
    <w:pPr>
      <w:jc w:val="right"/>
      <w:rPr>
        <w:sz w:val="14"/>
        <w:szCs w:val="14"/>
      </w:rPr>
    </w:pPr>
    <w:r w:rsidRPr="00235E8D">
      <w:rPr>
        <w:rStyle w:val="PageNumber"/>
        <w:sz w:val="14"/>
      </w:rPr>
      <w:tab/>
    </w:r>
    <w:r w:rsidRPr="00235E8D">
      <w:rPr>
        <w:rStyle w:val="PageNumber"/>
        <w:sz w:val="14"/>
      </w:rPr>
      <w:fldChar w:fldCharType="begin"/>
    </w:r>
    <w:r w:rsidRPr="00235E8D">
      <w:rPr>
        <w:rStyle w:val="PageNumber"/>
        <w:sz w:val="14"/>
      </w:rPr>
      <w:instrText xml:space="preserve"> PAGE </w:instrText>
    </w:r>
    <w:r w:rsidRPr="00235E8D">
      <w:rPr>
        <w:rStyle w:val="PageNumber"/>
        <w:sz w:val="14"/>
      </w:rPr>
      <w:fldChar w:fldCharType="separate"/>
    </w:r>
    <w:r w:rsidR="001678C4">
      <w:rPr>
        <w:rStyle w:val="PageNumber"/>
        <w:noProof/>
        <w:sz w:val="14"/>
      </w:rPr>
      <w:t>8</w:t>
    </w:r>
    <w:r w:rsidRPr="00235E8D">
      <w:rPr>
        <w:rStyle w:val="PageNumber"/>
        <w:sz w:val="14"/>
      </w:rPr>
      <w:fldChar w:fldCharType="end"/>
    </w:r>
    <w:r w:rsidRPr="00235E8D">
      <w:rPr>
        <w:rStyle w:val="PageNumber"/>
        <w:sz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5633"/>
      <w:gridCol w:w="3387"/>
    </w:tblGrid>
    <w:tr w:rsidR="0072194F" w:rsidTr="00884D24">
      <w:tc>
        <w:tcPr>
          <w:tcW w:w="7470" w:type="dxa"/>
        </w:tcPr>
        <w:p w:rsidR="0072194F" w:rsidRPr="00884D24" w:rsidRDefault="0072194F" w:rsidP="00884D24">
          <w:pPr>
            <w:pStyle w:val="Header-Right"/>
            <w:ind w:right="0"/>
            <w:jc w:val="left"/>
            <w:rPr>
              <w:color w:val="auto"/>
              <w:sz w:val="20"/>
              <w:szCs w:val="24"/>
            </w:rPr>
          </w:pPr>
          <w:r w:rsidRPr="00884D24">
            <w:rPr>
              <w:color w:val="auto"/>
              <w:sz w:val="20"/>
              <w:szCs w:val="24"/>
            </w:rPr>
            <w:t>Sexual Advice Association</w:t>
          </w:r>
        </w:p>
        <w:p w:rsidR="0072194F" w:rsidRPr="00884D24" w:rsidRDefault="0072194F" w:rsidP="00E833FA">
          <w:pPr>
            <w:rPr>
              <w:sz w:val="14"/>
              <w:szCs w:val="14"/>
            </w:rPr>
          </w:pPr>
          <w:r w:rsidRPr="00884D24">
            <w:rPr>
              <w:sz w:val="14"/>
              <w:szCs w:val="14"/>
            </w:rPr>
            <w:t>Charitable Company registered in England and Wales. Company no. 04997095. Charity no. 1104691.</w:t>
          </w:r>
        </w:p>
        <w:p w:rsidR="0072194F" w:rsidRPr="00884D24" w:rsidRDefault="0072194F" w:rsidP="00E833FA">
          <w:pPr>
            <w:rPr>
              <w:sz w:val="14"/>
              <w:szCs w:val="14"/>
            </w:rPr>
          </w:pPr>
          <w:r w:rsidRPr="00884D24">
            <w:rPr>
              <w:sz w:val="14"/>
              <w:szCs w:val="14"/>
            </w:rPr>
            <w:t xml:space="preserve">Registered Office: 59 </w:t>
          </w:r>
          <w:proofErr w:type="spellStart"/>
          <w:r w:rsidRPr="00884D24">
            <w:rPr>
              <w:sz w:val="14"/>
              <w:szCs w:val="14"/>
            </w:rPr>
            <w:t>Knowle</w:t>
          </w:r>
          <w:proofErr w:type="spellEnd"/>
          <w:r w:rsidRPr="00884D24">
            <w:rPr>
              <w:sz w:val="14"/>
              <w:szCs w:val="14"/>
            </w:rPr>
            <w:t xml:space="preserve"> Wood Road, </w:t>
          </w:r>
          <w:proofErr w:type="spellStart"/>
          <w:r w:rsidRPr="00884D24">
            <w:rPr>
              <w:sz w:val="14"/>
              <w:szCs w:val="14"/>
            </w:rPr>
            <w:t>Dorridge</w:t>
          </w:r>
          <w:proofErr w:type="spellEnd"/>
          <w:r w:rsidRPr="00884D24">
            <w:rPr>
              <w:sz w:val="14"/>
              <w:szCs w:val="14"/>
            </w:rPr>
            <w:t>, West Midlands B93 8JP (not for correspondence)</w:t>
          </w:r>
        </w:p>
      </w:tc>
      <w:tc>
        <w:tcPr>
          <w:tcW w:w="2980" w:type="dxa"/>
        </w:tcPr>
        <w:p w:rsidR="0072194F" w:rsidRPr="00884D24" w:rsidRDefault="0072194F" w:rsidP="00E833FA">
          <w:pPr>
            <w:rPr>
              <w:sz w:val="20"/>
              <w:szCs w:val="14"/>
            </w:rPr>
          </w:pPr>
          <w:r w:rsidRPr="00884D24">
            <w:rPr>
              <w:sz w:val="20"/>
              <w:szCs w:val="14"/>
            </w:rPr>
            <w:t>Helpline 020 7486 7262</w:t>
          </w:r>
          <w:r w:rsidRPr="00884D24">
            <w:rPr>
              <w:sz w:val="14"/>
              <w:szCs w:val="14"/>
            </w:rPr>
            <w:br/>
          </w:r>
          <w:hyperlink r:id="rId1" w:history="1">
            <w:r w:rsidRPr="00884D24">
              <w:rPr>
                <w:rStyle w:val="Hyperlink"/>
                <w:szCs w:val="14"/>
              </w:rPr>
              <w:t>www.sexualadviceassociation.co.uk</w:t>
            </w:r>
          </w:hyperlink>
          <w:r w:rsidRPr="00884D24">
            <w:rPr>
              <w:szCs w:val="14"/>
            </w:rPr>
            <w:br/>
          </w:r>
          <w:hyperlink r:id="rId2" w:history="1">
            <w:r w:rsidRPr="00884D24">
              <w:rPr>
                <w:rStyle w:val="Hyperlink"/>
                <w:szCs w:val="14"/>
              </w:rPr>
              <w:t>info@sexualadviceassociation.co.uk</w:t>
            </w:r>
          </w:hyperlink>
        </w:p>
      </w:tc>
    </w:tr>
  </w:tbl>
  <w:p w:rsidR="0072194F" w:rsidRDefault="00721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0D49" w:rsidRDefault="00150D49">
      <w:r>
        <w:separator/>
      </w:r>
    </w:p>
  </w:footnote>
  <w:footnote w:type="continuationSeparator" w:id="0">
    <w:p w:rsidR="00150D49" w:rsidRDefault="00150D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A0" w:firstRow="1" w:lastRow="0" w:firstColumn="1" w:lastColumn="0" w:noHBand="0" w:noVBand="0"/>
    </w:tblPr>
    <w:tblGrid>
      <w:gridCol w:w="2887"/>
      <w:gridCol w:w="181"/>
      <w:gridCol w:w="2886"/>
      <w:gridCol w:w="180"/>
      <w:gridCol w:w="2886"/>
    </w:tblGrid>
    <w:tr w:rsidR="0072194F" w:rsidRPr="00BF036A" w:rsidTr="00116997">
      <w:trPr>
        <w:trHeight w:val="288"/>
      </w:trPr>
      <w:tc>
        <w:tcPr>
          <w:tcW w:w="1600" w:type="pct"/>
          <w:shd w:val="clear" w:color="auto" w:fill="584F82"/>
        </w:tcPr>
        <w:p w:rsidR="0072194F" w:rsidRPr="00BF036A" w:rsidRDefault="0072194F" w:rsidP="00B57CD1">
          <w:pPr>
            <w:tabs>
              <w:tab w:val="left" w:pos="1097"/>
            </w:tabs>
          </w:pPr>
          <w:r w:rsidRPr="00BF036A">
            <w:tab/>
          </w:r>
        </w:p>
      </w:tc>
      <w:tc>
        <w:tcPr>
          <w:tcW w:w="100" w:type="pct"/>
        </w:tcPr>
        <w:p w:rsidR="0072194F" w:rsidRPr="00BF036A" w:rsidRDefault="0072194F"/>
      </w:tc>
      <w:tc>
        <w:tcPr>
          <w:tcW w:w="1600" w:type="pct"/>
          <w:shd w:val="clear" w:color="auto" w:fill="4DAA7A"/>
        </w:tcPr>
        <w:p w:rsidR="0072194F" w:rsidRPr="00BF036A" w:rsidRDefault="0072194F" w:rsidP="002D1107">
          <w:pPr>
            <w:tabs>
              <w:tab w:val="left" w:pos="1065"/>
              <w:tab w:val="left" w:pos="2310"/>
              <w:tab w:val="left" w:pos="2400"/>
            </w:tabs>
          </w:pPr>
          <w:r w:rsidRPr="00BF036A">
            <w:tab/>
          </w:r>
          <w:r w:rsidRPr="00BF036A">
            <w:tab/>
          </w:r>
          <w:r w:rsidRPr="00BF036A">
            <w:tab/>
          </w:r>
        </w:p>
      </w:tc>
      <w:tc>
        <w:tcPr>
          <w:tcW w:w="100" w:type="pct"/>
        </w:tcPr>
        <w:p w:rsidR="0072194F" w:rsidRPr="00BF036A" w:rsidRDefault="0072194F"/>
      </w:tc>
      <w:tc>
        <w:tcPr>
          <w:tcW w:w="1600" w:type="pct"/>
          <w:shd w:val="clear" w:color="auto" w:fill="B2A49B"/>
        </w:tcPr>
        <w:p w:rsidR="0072194F" w:rsidRPr="00BF036A" w:rsidRDefault="0072194F" w:rsidP="00A24E27">
          <w:pPr>
            <w:jc w:val="center"/>
          </w:pPr>
        </w:p>
      </w:tc>
    </w:tr>
  </w:tbl>
  <w:p w:rsidR="0072194F" w:rsidRDefault="0072194F" w:rsidP="001220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194F" w:rsidRDefault="00FA7CCA" w:rsidP="00741CF1">
    <w:pPr>
      <w:pStyle w:val="Header-Right"/>
      <w:ind w:right="0"/>
      <w:jc w:val="left"/>
      <w:rPr>
        <w:color w:val="auto"/>
      </w:rPr>
    </w:pPr>
    <w:r>
      <w:rPr>
        <w:noProof/>
        <w:color w:val="auto"/>
        <w:lang w:val="en-GB" w:eastAsia="en-GB"/>
      </w:rPr>
      <w:drawing>
        <wp:inline distT="0" distB="0" distL="0" distR="0">
          <wp:extent cx="3495675" cy="8096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5675" cy="809625"/>
                  </a:xfrm>
                  <a:prstGeom prst="rect">
                    <a:avLst/>
                  </a:prstGeom>
                  <a:noFill/>
                  <a:ln>
                    <a:noFill/>
                  </a:ln>
                </pic:spPr>
              </pic:pic>
            </a:graphicData>
          </a:graphic>
        </wp:inline>
      </w:drawing>
    </w:r>
  </w:p>
  <w:p w:rsidR="0072194F" w:rsidRPr="00741CF1" w:rsidRDefault="0072194F" w:rsidP="00741CF1">
    <w:pPr>
      <w:pStyle w:val="Header-Right"/>
      <w:ind w:right="0"/>
      <w:jc w:val="left"/>
      <w:rPr>
        <w:color w:val="auto"/>
        <w:sz w:val="30"/>
        <w:szCs w:val="30"/>
      </w:rPr>
    </w:pPr>
  </w:p>
  <w:p w:rsidR="0072194F" w:rsidRPr="00741CF1" w:rsidRDefault="0072194F">
    <w:pPr>
      <w:pStyle w:val="Takehomemessagecopy"/>
      <w:rPr>
        <w:sz w:val="30"/>
        <w:szCs w:val="30"/>
      </w:rPr>
    </w:pPr>
  </w:p>
  <w:tbl>
    <w:tblPr>
      <w:tblW w:w="5000" w:type="pct"/>
      <w:tblCellMar>
        <w:left w:w="0" w:type="dxa"/>
        <w:right w:w="0" w:type="dxa"/>
      </w:tblCellMar>
      <w:tblLook w:val="00A0" w:firstRow="1" w:lastRow="0" w:firstColumn="1" w:lastColumn="0" w:noHBand="0" w:noVBand="0"/>
    </w:tblPr>
    <w:tblGrid>
      <w:gridCol w:w="2887"/>
      <w:gridCol w:w="181"/>
      <w:gridCol w:w="2886"/>
      <w:gridCol w:w="180"/>
      <w:gridCol w:w="2886"/>
    </w:tblGrid>
    <w:tr w:rsidR="0072194F" w:rsidRPr="00BF036A" w:rsidTr="00116997">
      <w:trPr>
        <w:trHeight w:val="288"/>
      </w:trPr>
      <w:tc>
        <w:tcPr>
          <w:tcW w:w="1600" w:type="pct"/>
          <w:shd w:val="clear" w:color="auto" w:fill="584F82"/>
        </w:tcPr>
        <w:p w:rsidR="0072194F" w:rsidRPr="00BF036A" w:rsidRDefault="0072194F" w:rsidP="002D1107">
          <w:pPr>
            <w:tabs>
              <w:tab w:val="left" w:pos="2580"/>
            </w:tabs>
            <w:ind w:firstLine="720"/>
          </w:pPr>
          <w:r w:rsidRPr="00BF036A">
            <w:tab/>
          </w:r>
        </w:p>
      </w:tc>
      <w:tc>
        <w:tcPr>
          <w:tcW w:w="100" w:type="pct"/>
        </w:tcPr>
        <w:p w:rsidR="0072194F" w:rsidRPr="00BF036A" w:rsidRDefault="0072194F"/>
      </w:tc>
      <w:tc>
        <w:tcPr>
          <w:tcW w:w="1600" w:type="pct"/>
          <w:shd w:val="clear" w:color="auto" w:fill="4DAA7A"/>
        </w:tcPr>
        <w:p w:rsidR="0072194F" w:rsidRPr="00BF036A" w:rsidRDefault="0072194F" w:rsidP="002D1107">
          <w:pPr>
            <w:tabs>
              <w:tab w:val="left" w:pos="480"/>
              <w:tab w:val="left" w:pos="1326"/>
              <w:tab w:val="left" w:pos="1566"/>
              <w:tab w:val="left" w:pos="2387"/>
              <w:tab w:val="right" w:pos="3456"/>
            </w:tabs>
          </w:pPr>
          <w:r w:rsidRPr="00BF036A">
            <w:tab/>
          </w:r>
          <w:r w:rsidRPr="00BF036A">
            <w:tab/>
          </w:r>
          <w:r w:rsidRPr="00BF036A">
            <w:tab/>
          </w:r>
          <w:r w:rsidRPr="00BF036A">
            <w:tab/>
          </w:r>
          <w:r w:rsidRPr="00BF036A">
            <w:tab/>
          </w:r>
        </w:p>
      </w:tc>
      <w:tc>
        <w:tcPr>
          <w:tcW w:w="100" w:type="pct"/>
        </w:tcPr>
        <w:p w:rsidR="0072194F" w:rsidRPr="00BF036A" w:rsidRDefault="0072194F"/>
      </w:tc>
      <w:tc>
        <w:tcPr>
          <w:tcW w:w="1600" w:type="pct"/>
          <w:shd w:val="clear" w:color="auto" w:fill="B2A49B"/>
        </w:tcPr>
        <w:p w:rsidR="0072194F" w:rsidRPr="00BF036A" w:rsidRDefault="0072194F" w:rsidP="00F5154A">
          <w:pPr>
            <w:ind w:firstLine="720"/>
            <w:rPr>
              <w:color w:val="FF0000"/>
            </w:rPr>
          </w:pPr>
        </w:p>
      </w:tc>
    </w:tr>
  </w:tbl>
  <w:p w:rsidR="0072194F" w:rsidRDefault="0072194F" w:rsidP="00235E8D">
    <w:pPr>
      <w:pStyle w:val="Header"/>
      <w:jc w:val="left"/>
    </w:pPr>
  </w:p>
  <w:tbl>
    <w:tblPr>
      <w:tblW w:w="0" w:type="auto"/>
      <w:jc w:val="right"/>
      <w:tblCellMar>
        <w:left w:w="0" w:type="dxa"/>
        <w:right w:w="0" w:type="dxa"/>
      </w:tblCellMar>
      <w:tblLook w:val="00A0" w:firstRow="1" w:lastRow="0" w:firstColumn="1" w:lastColumn="0" w:noHBand="0" w:noVBand="0"/>
    </w:tblPr>
    <w:tblGrid>
      <w:gridCol w:w="5415"/>
    </w:tblGrid>
    <w:tr w:rsidR="0072194F" w:rsidRPr="00BF036A" w:rsidTr="00BF036A">
      <w:trPr>
        <w:jc w:val="right"/>
      </w:trPr>
      <w:tc>
        <w:tcPr>
          <w:tcW w:w="5415" w:type="dxa"/>
        </w:tcPr>
        <w:p w:rsidR="0072194F" w:rsidRPr="00BF036A" w:rsidRDefault="00C9217D" w:rsidP="007131BE">
          <w:pPr>
            <w:pStyle w:val="Heading1"/>
            <w:rPr>
              <w:color w:val="584F82"/>
            </w:rPr>
          </w:pPr>
          <w:proofErr w:type="spellStart"/>
          <w:r>
            <w:rPr>
              <w:color w:val="584F82"/>
            </w:rPr>
            <w:t>Peyronie’s</w:t>
          </w:r>
          <w:proofErr w:type="spellEnd"/>
          <w:r>
            <w:rPr>
              <w:color w:val="584F82"/>
            </w:rPr>
            <w:t xml:space="preserve"> disease</w:t>
          </w:r>
        </w:p>
        <w:p w:rsidR="0072194F" w:rsidRPr="00BF036A" w:rsidRDefault="00C9217D" w:rsidP="00C9217D">
          <w:pPr>
            <w:pStyle w:val="Date"/>
            <w:rPr>
              <w:color w:val="auto"/>
            </w:rPr>
          </w:pPr>
          <w:r>
            <w:rPr>
              <w:color w:val="auto"/>
            </w:rPr>
            <w:t>July 2016</w:t>
          </w:r>
          <w:r w:rsidR="0072194F">
            <w:rPr>
              <w:color w:val="auto"/>
            </w:rPr>
            <w:t xml:space="preserve"> </w:t>
          </w:r>
        </w:p>
      </w:tc>
    </w:tr>
  </w:tbl>
  <w:p w:rsidR="0072194F" w:rsidRDefault="0072194F" w:rsidP="00741CF1">
    <w:pPr>
      <w:pStyle w:val="Header"/>
      <w:spacing w:before="0" w:after="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DE4D6B4"/>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2925554"/>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9ECC9172"/>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452E647C"/>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2180B3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FC45AB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B8D92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6E77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7EE3074"/>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D9AE73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385C31"/>
    <w:multiLevelType w:val="hybridMultilevel"/>
    <w:tmpl w:val="06E856D4"/>
    <w:lvl w:ilvl="0" w:tplc="E8EC49F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BB7657"/>
    <w:multiLevelType w:val="hybridMultilevel"/>
    <w:tmpl w:val="71EAC070"/>
    <w:lvl w:ilvl="0" w:tplc="E8EC49F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E8F2435"/>
    <w:multiLevelType w:val="hybridMultilevel"/>
    <w:tmpl w:val="7438F02C"/>
    <w:lvl w:ilvl="0" w:tplc="E8EC49F4">
      <w:start w:val="1"/>
      <w:numFmt w:val="bullet"/>
      <w:lvlText w:val=""/>
      <w:lvlJc w:val="left"/>
      <w:pPr>
        <w:tabs>
          <w:tab w:val="num" w:pos="420"/>
        </w:tabs>
        <w:ind w:left="42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 w15:restartNumberingAfterBreak="0">
    <w:nsid w:val="3FFB3C88"/>
    <w:multiLevelType w:val="hybridMultilevel"/>
    <w:tmpl w:val="B7B2B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52508C"/>
    <w:multiLevelType w:val="hybridMultilevel"/>
    <w:tmpl w:val="B3A8CC00"/>
    <w:lvl w:ilvl="0" w:tplc="E8EC49F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3E5F67"/>
    <w:multiLevelType w:val="multilevel"/>
    <w:tmpl w:val="71E6FC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 w15:restartNumberingAfterBreak="0">
    <w:nsid w:val="6B2C365D"/>
    <w:multiLevelType w:val="hybridMultilevel"/>
    <w:tmpl w:val="D9BEDFC0"/>
    <w:lvl w:ilvl="0" w:tplc="E8EC49F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6"/>
  </w:num>
  <w:num w:numId="42">
    <w:abstractNumId w:val="10"/>
  </w:num>
  <w:num w:numId="43">
    <w:abstractNumId w:val="12"/>
  </w:num>
  <w:num w:numId="44">
    <w:abstractNumId w:val="11"/>
  </w:num>
  <w:num w:numId="45">
    <w:abstractNumId w:val="13"/>
  </w:num>
  <w:num w:numId="46">
    <w:abstractNumId w:val="15"/>
  </w:num>
  <w:num w:numId="4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F5154A"/>
    <w:rsid w:val="000069AD"/>
    <w:rsid w:val="00024771"/>
    <w:rsid w:val="00040246"/>
    <w:rsid w:val="00045254"/>
    <w:rsid w:val="00054294"/>
    <w:rsid w:val="000605E6"/>
    <w:rsid w:val="0007081B"/>
    <w:rsid w:val="00071324"/>
    <w:rsid w:val="000822AA"/>
    <w:rsid w:val="000827B6"/>
    <w:rsid w:val="000863DB"/>
    <w:rsid w:val="00095D28"/>
    <w:rsid w:val="000960B9"/>
    <w:rsid w:val="00096555"/>
    <w:rsid w:val="000A0B09"/>
    <w:rsid w:val="000A1CBF"/>
    <w:rsid w:val="000A7EE1"/>
    <w:rsid w:val="000B5F13"/>
    <w:rsid w:val="000C241D"/>
    <w:rsid w:val="000D20C3"/>
    <w:rsid w:val="000D3209"/>
    <w:rsid w:val="000E21E4"/>
    <w:rsid w:val="000F2642"/>
    <w:rsid w:val="000F5720"/>
    <w:rsid w:val="00106E78"/>
    <w:rsid w:val="001106F7"/>
    <w:rsid w:val="00112164"/>
    <w:rsid w:val="00116997"/>
    <w:rsid w:val="001220C2"/>
    <w:rsid w:val="00132D25"/>
    <w:rsid w:val="00150D49"/>
    <w:rsid w:val="001511D1"/>
    <w:rsid w:val="001557E9"/>
    <w:rsid w:val="00156092"/>
    <w:rsid w:val="0016217D"/>
    <w:rsid w:val="0016261F"/>
    <w:rsid w:val="00162DE3"/>
    <w:rsid w:val="0016346D"/>
    <w:rsid w:val="001678C4"/>
    <w:rsid w:val="00167FF4"/>
    <w:rsid w:val="001725E3"/>
    <w:rsid w:val="00182275"/>
    <w:rsid w:val="00184968"/>
    <w:rsid w:val="00193144"/>
    <w:rsid w:val="0019583B"/>
    <w:rsid w:val="001968DB"/>
    <w:rsid w:val="001A0FF9"/>
    <w:rsid w:val="001A3FC3"/>
    <w:rsid w:val="001C12EA"/>
    <w:rsid w:val="001E0A07"/>
    <w:rsid w:val="001E11CF"/>
    <w:rsid w:val="001E39E1"/>
    <w:rsid w:val="001E4187"/>
    <w:rsid w:val="001E5A8F"/>
    <w:rsid w:val="001E720E"/>
    <w:rsid w:val="001F43A2"/>
    <w:rsid w:val="00207C44"/>
    <w:rsid w:val="0021516A"/>
    <w:rsid w:val="00216BF7"/>
    <w:rsid w:val="00220AAB"/>
    <w:rsid w:val="00222D72"/>
    <w:rsid w:val="00225AF1"/>
    <w:rsid w:val="0022632C"/>
    <w:rsid w:val="002271CF"/>
    <w:rsid w:val="00235E8D"/>
    <w:rsid w:val="00242DC5"/>
    <w:rsid w:val="0024596D"/>
    <w:rsid w:val="0025421C"/>
    <w:rsid w:val="00255938"/>
    <w:rsid w:val="00260A31"/>
    <w:rsid w:val="00281005"/>
    <w:rsid w:val="002875A9"/>
    <w:rsid w:val="00293DF1"/>
    <w:rsid w:val="002B13E9"/>
    <w:rsid w:val="002B625A"/>
    <w:rsid w:val="002B6667"/>
    <w:rsid w:val="002D1107"/>
    <w:rsid w:val="002D2411"/>
    <w:rsid w:val="002D2D30"/>
    <w:rsid w:val="002D5F4A"/>
    <w:rsid w:val="002F3DB6"/>
    <w:rsid w:val="00301F83"/>
    <w:rsid w:val="00303A84"/>
    <w:rsid w:val="003111E8"/>
    <w:rsid w:val="00312248"/>
    <w:rsid w:val="00321FD9"/>
    <w:rsid w:val="003333C6"/>
    <w:rsid w:val="00350877"/>
    <w:rsid w:val="003541E1"/>
    <w:rsid w:val="00354A4F"/>
    <w:rsid w:val="003935B2"/>
    <w:rsid w:val="003979B3"/>
    <w:rsid w:val="003A19EA"/>
    <w:rsid w:val="003A5E37"/>
    <w:rsid w:val="003C7875"/>
    <w:rsid w:val="003D0787"/>
    <w:rsid w:val="003D621D"/>
    <w:rsid w:val="003E5A9D"/>
    <w:rsid w:val="003F0B5F"/>
    <w:rsid w:val="003F2327"/>
    <w:rsid w:val="00403698"/>
    <w:rsid w:val="00405446"/>
    <w:rsid w:val="00410CF3"/>
    <w:rsid w:val="00411EF1"/>
    <w:rsid w:val="004142CA"/>
    <w:rsid w:val="00421019"/>
    <w:rsid w:val="0042298D"/>
    <w:rsid w:val="004267C5"/>
    <w:rsid w:val="00435F4A"/>
    <w:rsid w:val="0045737B"/>
    <w:rsid w:val="004715EC"/>
    <w:rsid w:val="00491F80"/>
    <w:rsid w:val="0049531B"/>
    <w:rsid w:val="00497596"/>
    <w:rsid w:val="004A33B9"/>
    <w:rsid w:val="004A7528"/>
    <w:rsid w:val="004B0ADC"/>
    <w:rsid w:val="004C0108"/>
    <w:rsid w:val="004C3CDA"/>
    <w:rsid w:val="004C5252"/>
    <w:rsid w:val="004C63D6"/>
    <w:rsid w:val="004D1FED"/>
    <w:rsid w:val="004D66F8"/>
    <w:rsid w:val="004E6912"/>
    <w:rsid w:val="004F3B90"/>
    <w:rsid w:val="004F4678"/>
    <w:rsid w:val="00500DFB"/>
    <w:rsid w:val="00512DDF"/>
    <w:rsid w:val="00523AAD"/>
    <w:rsid w:val="00524277"/>
    <w:rsid w:val="0053002A"/>
    <w:rsid w:val="005358A6"/>
    <w:rsid w:val="00546D4F"/>
    <w:rsid w:val="00547BAE"/>
    <w:rsid w:val="00553FDF"/>
    <w:rsid w:val="00554B5D"/>
    <w:rsid w:val="00555B5E"/>
    <w:rsid w:val="00556A0F"/>
    <w:rsid w:val="00565157"/>
    <w:rsid w:val="00573D75"/>
    <w:rsid w:val="00576ADA"/>
    <w:rsid w:val="0058561A"/>
    <w:rsid w:val="005A1C37"/>
    <w:rsid w:val="005A58ED"/>
    <w:rsid w:val="005A6399"/>
    <w:rsid w:val="005A6CDA"/>
    <w:rsid w:val="005B0FFE"/>
    <w:rsid w:val="005C6D41"/>
    <w:rsid w:val="005D4B90"/>
    <w:rsid w:val="005D7768"/>
    <w:rsid w:val="005E3B94"/>
    <w:rsid w:val="005F60BF"/>
    <w:rsid w:val="0060047C"/>
    <w:rsid w:val="00603431"/>
    <w:rsid w:val="00610117"/>
    <w:rsid w:val="00613572"/>
    <w:rsid w:val="006175EC"/>
    <w:rsid w:val="00634B17"/>
    <w:rsid w:val="0063551B"/>
    <w:rsid w:val="006445EC"/>
    <w:rsid w:val="00645F2F"/>
    <w:rsid w:val="00652BF3"/>
    <w:rsid w:val="006637A8"/>
    <w:rsid w:val="006703C2"/>
    <w:rsid w:val="006714EA"/>
    <w:rsid w:val="00673835"/>
    <w:rsid w:val="006768E1"/>
    <w:rsid w:val="00681D89"/>
    <w:rsid w:val="006824DD"/>
    <w:rsid w:val="00682DAA"/>
    <w:rsid w:val="00683D66"/>
    <w:rsid w:val="0069744E"/>
    <w:rsid w:val="006A1A5E"/>
    <w:rsid w:val="006A7637"/>
    <w:rsid w:val="006A77A7"/>
    <w:rsid w:val="006B65A7"/>
    <w:rsid w:val="006D10D2"/>
    <w:rsid w:val="006D7F7B"/>
    <w:rsid w:val="006F12FC"/>
    <w:rsid w:val="006F2833"/>
    <w:rsid w:val="0070326B"/>
    <w:rsid w:val="0070500C"/>
    <w:rsid w:val="007068AE"/>
    <w:rsid w:val="007104C1"/>
    <w:rsid w:val="007131BE"/>
    <w:rsid w:val="00717A6E"/>
    <w:rsid w:val="0072194F"/>
    <w:rsid w:val="00723BA8"/>
    <w:rsid w:val="00741CF1"/>
    <w:rsid w:val="007448E3"/>
    <w:rsid w:val="00752D52"/>
    <w:rsid w:val="007616A8"/>
    <w:rsid w:val="00764392"/>
    <w:rsid w:val="00774B1D"/>
    <w:rsid w:val="0077525C"/>
    <w:rsid w:val="00776564"/>
    <w:rsid w:val="00783BAF"/>
    <w:rsid w:val="00785E71"/>
    <w:rsid w:val="00793650"/>
    <w:rsid w:val="007961D6"/>
    <w:rsid w:val="007C4EC9"/>
    <w:rsid w:val="007C5A1D"/>
    <w:rsid w:val="007D72BF"/>
    <w:rsid w:val="007E4AF8"/>
    <w:rsid w:val="007E6968"/>
    <w:rsid w:val="007E6E57"/>
    <w:rsid w:val="007F0466"/>
    <w:rsid w:val="007F3ED9"/>
    <w:rsid w:val="00810A45"/>
    <w:rsid w:val="0081577E"/>
    <w:rsid w:val="00824D2F"/>
    <w:rsid w:val="00825D90"/>
    <w:rsid w:val="00834C0E"/>
    <w:rsid w:val="00844E39"/>
    <w:rsid w:val="00845F85"/>
    <w:rsid w:val="00846802"/>
    <w:rsid w:val="008519BD"/>
    <w:rsid w:val="008519DF"/>
    <w:rsid w:val="008530A4"/>
    <w:rsid w:val="00853570"/>
    <w:rsid w:val="00853BEC"/>
    <w:rsid w:val="0086077D"/>
    <w:rsid w:val="0086502A"/>
    <w:rsid w:val="008653F4"/>
    <w:rsid w:val="00875D1E"/>
    <w:rsid w:val="00883AC3"/>
    <w:rsid w:val="00884D24"/>
    <w:rsid w:val="008A0103"/>
    <w:rsid w:val="008A52BC"/>
    <w:rsid w:val="008B6344"/>
    <w:rsid w:val="008B7B48"/>
    <w:rsid w:val="008C023E"/>
    <w:rsid w:val="008E24E3"/>
    <w:rsid w:val="008E2FEC"/>
    <w:rsid w:val="008F18FA"/>
    <w:rsid w:val="008F2FFF"/>
    <w:rsid w:val="008F3BFE"/>
    <w:rsid w:val="008F6734"/>
    <w:rsid w:val="00904587"/>
    <w:rsid w:val="0091270E"/>
    <w:rsid w:val="00912D9A"/>
    <w:rsid w:val="00915B71"/>
    <w:rsid w:val="00916A2D"/>
    <w:rsid w:val="00920C6F"/>
    <w:rsid w:val="009314AC"/>
    <w:rsid w:val="00941AD9"/>
    <w:rsid w:val="009464EA"/>
    <w:rsid w:val="0095174B"/>
    <w:rsid w:val="00951E43"/>
    <w:rsid w:val="00964405"/>
    <w:rsid w:val="009673B2"/>
    <w:rsid w:val="009677A1"/>
    <w:rsid w:val="00974F0B"/>
    <w:rsid w:val="00982462"/>
    <w:rsid w:val="00984FCE"/>
    <w:rsid w:val="009860B3"/>
    <w:rsid w:val="009879FF"/>
    <w:rsid w:val="00993152"/>
    <w:rsid w:val="009A2B10"/>
    <w:rsid w:val="009A303F"/>
    <w:rsid w:val="009B2798"/>
    <w:rsid w:val="009B44BC"/>
    <w:rsid w:val="009B7C32"/>
    <w:rsid w:val="009D3B27"/>
    <w:rsid w:val="009D71BA"/>
    <w:rsid w:val="009D74F9"/>
    <w:rsid w:val="009E42C6"/>
    <w:rsid w:val="009E4EA5"/>
    <w:rsid w:val="009F14E8"/>
    <w:rsid w:val="009F20EF"/>
    <w:rsid w:val="00A138B2"/>
    <w:rsid w:val="00A14FB0"/>
    <w:rsid w:val="00A24166"/>
    <w:rsid w:val="00A24E27"/>
    <w:rsid w:val="00A30747"/>
    <w:rsid w:val="00A320AB"/>
    <w:rsid w:val="00A35304"/>
    <w:rsid w:val="00A37759"/>
    <w:rsid w:val="00A472A2"/>
    <w:rsid w:val="00A47A10"/>
    <w:rsid w:val="00A616C6"/>
    <w:rsid w:val="00A635EF"/>
    <w:rsid w:val="00A66811"/>
    <w:rsid w:val="00A72ABD"/>
    <w:rsid w:val="00A74DA4"/>
    <w:rsid w:val="00A75B12"/>
    <w:rsid w:val="00A81D08"/>
    <w:rsid w:val="00A90030"/>
    <w:rsid w:val="00A9273E"/>
    <w:rsid w:val="00AA270B"/>
    <w:rsid w:val="00AA2EF6"/>
    <w:rsid w:val="00AA4043"/>
    <w:rsid w:val="00AB24E8"/>
    <w:rsid w:val="00AB555F"/>
    <w:rsid w:val="00AC67F9"/>
    <w:rsid w:val="00AC7819"/>
    <w:rsid w:val="00AD1427"/>
    <w:rsid w:val="00AD4CF2"/>
    <w:rsid w:val="00AE32B1"/>
    <w:rsid w:val="00AE4077"/>
    <w:rsid w:val="00AE6DC4"/>
    <w:rsid w:val="00AF056E"/>
    <w:rsid w:val="00B00571"/>
    <w:rsid w:val="00B14A52"/>
    <w:rsid w:val="00B25568"/>
    <w:rsid w:val="00B4268A"/>
    <w:rsid w:val="00B43B2C"/>
    <w:rsid w:val="00B53A77"/>
    <w:rsid w:val="00B57B68"/>
    <w:rsid w:val="00B57CD1"/>
    <w:rsid w:val="00B60D69"/>
    <w:rsid w:val="00B6511F"/>
    <w:rsid w:val="00B65E4C"/>
    <w:rsid w:val="00B7432D"/>
    <w:rsid w:val="00B90873"/>
    <w:rsid w:val="00BB3722"/>
    <w:rsid w:val="00BB78B0"/>
    <w:rsid w:val="00BC5965"/>
    <w:rsid w:val="00BC79A2"/>
    <w:rsid w:val="00BD195C"/>
    <w:rsid w:val="00BD3A21"/>
    <w:rsid w:val="00BD4DDC"/>
    <w:rsid w:val="00BE3C4A"/>
    <w:rsid w:val="00BE7485"/>
    <w:rsid w:val="00BF036A"/>
    <w:rsid w:val="00C071E9"/>
    <w:rsid w:val="00C21B3C"/>
    <w:rsid w:val="00C258D6"/>
    <w:rsid w:val="00C26DA0"/>
    <w:rsid w:val="00C3150D"/>
    <w:rsid w:val="00C3490D"/>
    <w:rsid w:val="00C41A15"/>
    <w:rsid w:val="00C41F5B"/>
    <w:rsid w:val="00C46ABB"/>
    <w:rsid w:val="00C54CEE"/>
    <w:rsid w:val="00C81C8A"/>
    <w:rsid w:val="00C900AD"/>
    <w:rsid w:val="00C90A6E"/>
    <w:rsid w:val="00C9217D"/>
    <w:rsid w:val="00C961C7"/>
    <w:rsid w:val="00CC0115"/>
    <w:rsid w:val="00CC57D8"/>
    <w:rsid w:val="00CC74BF"/>
    <w:rsid w:val="00CD0005"/>
    <w:rsid w:val="00CE6746"/>
    <w:rsid w:val="00CF1FF3"/>
    <w:rsid w:val="00CF21F3"/>
    <w:rsid w:val="00D01E65"/>
    <w:rsid w:val="00D168A8"/>
    <w:rsid w:val="00D170B2"/>
    <w:rsid w:val="00D20F11"/>
    <w:rsid w:val="00D257BF"/>
    <w:rsid w:val="00D30259"/>
    <w:rsid w:val="00D37C89"/>
    <w:rsid w:val="00D420FD"/>
    <w:rsid w:val="00D445B6"/>
    <w:rsid w:val="00D544F1"/>
    <w:rsid w:val="00D57F44"/>
    <w:rsid w:val="00D65680"/>
    <w:rsid w:val="00D759D4"/>
    <w:rsid w:val="00D76337"/>
    <w:rsid w:val="00D845E6"/>
    <w:rsid w:val="00DA6E71"/>
    <w:rsid w:val="00DB00FC"/>
    <w:rsid w:val="00DB5CC3"/>
    <w:rsid w:val="00DD07BD"/>
    <w:rsid w:val="00DD7CED"/>
    <w:rsid w:val="00DF7B32"/>
    <w:rsid w:val="00E068EC"/>
    <w:rsid w:val="00E1593A"/>
    <w:rsid w:val="00E21DBD"/>
    <w:rsid w:val="00E258D7"/>
    <w:rsid w:val="00E268F6"/>
    <w:rsid w:val="00E330CF"/>
    <w:rsid w:val="00E4203D"/>
    <w:rsid w:val="00E44E59"/>
    <w:rsid w:val="00E51C02"/>
    <w:rsid w:val="00E52D03"/>
    <w:rsid w:val="00E74A59"/>
    <w:rsid w:val="00E833FA"/>
    <w:rsid w:val="00E932C5"/>
    <w:rsid w:val="00E97448"/>
    <w:rsid w:val="00EA07FD"/>
    <w:rsid w:val="00EA7BC1"/>
    <w:rsid w:val="00EC0A6B"/>
    <w:rsid w:val="00EC6DF6"/>
    <w:rsid w:val="00ED2F1E"/>
    <w:rsid w:val="00ED449A"/>
    <w:rsid w:val="00ED7011"/>
    <w:rsid w:val="00EE146D"/>
    <w:rsid w:val="00EE2ED9"/>
    <w:rsid w:val="00EF492A"/>
    <w:rsid w:val="00F011CC"/>
    <w:rsid w:val="00F1622B"/>
    <w:rsid w:val="00F265A7"/>
    <w:rsid w:val="00F4179D"/>
    <w:rsid w:val="00F41E66"/>
    <w:rsid w:val="00F5154A"/>
    <w:rsid w:val="00F72DBF"/>
    <w:rsid w:val="00F74CDD"/>
    <w:rsid w:val="00F80998"/>
    <w:rsid w:val="00F96DA9"/>
    <w:rsid w:val="00FA2B74"/>
    <w:rsid w:val="00FA4237"/>
    <w:rsid w:val="00FA7CCA"/>
    <w:rsid w:val="00FC61E5"/>
    <w:rsid w:val="00FD041B"/>
    <w:rsid w:val="00FD192C"/>
    <w:rsid w:val="00FE180F"/>
    <w:rsid w:val="00FF246B"/>
    <w:rsid w:val="00FF2EE5"/>
    <w:rsid w:val="00FF3F40"/>
    <w:rsid w:val="00FF437C"/>
    <w:rsid w:val="00FF4955"/>
    <w:rsid w:val="00FF6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F170D9"/>
  <w15:docId w15:val="{E32A231F-D682-481A-AB20-3FD1CD5D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MS Gothic" w:hAnsi="Century Gothic" w:cs="Times New Roman"/>
        <w:sz w:val="22"/>
        <w:szCs w:val="22"/>
        <w:lang w:val="en-GB" w:eastAsia="en-GB" w:bidi="ar-SA"/>
      </w:rPr>
    </w:rPrDefault>
    <w:pPrDefault/>
  </w:docDefaults>
  <w:latentStyles w:defLockedState="0" w:defUIPriority="99" w:defSemiHidden="0" w:defUnhideWhenUsed="0" w:defQFormat="0" w:count="373">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3835"/>
    <w:rPr>
      <w:sz w:val="18"/>
      <w:lang w:val="en-US" w:eastAsia="en-US"/>
    </w:rPr>
  </w:style>
  <w:style w:type="paragraph" w:styleId="Heading1">
    <w:name w:val="heading 1"/>
    <w:basedOn w:val="Normal"/>
    <w:next w:val="Normal"/>
    <w:link w:val="Heading1Char"/>
    <w:uiPriority w:val="99"/>
    <w:qFormat/>
    <w:rsid w:val="000A7EE1"/>
    <w:pPr>
      <w:keepNext/>
      <w:keepLines/>
      <w:spacing w:before="480"/>
      <w:jc w:val="right"/>
      <w:outlineLvl w:val="0"/>
    </w:pPr>
    <w:rPr>
      <w:b/>
      <w:bCs/>
      <w:color w:val="413B61"/>
      <w:sz w:val="60"/>
      <w:szCs w:val="60"/>
    </w:rPr>
  </w:style>
  <w:style w:type="paragraph" w:styleId="Heading2">
    <w:name w:val="heading 2"/>
    <w:aliases w:val="Questions/Title"/>
    <w:basedOn w:val="Normal"/>
    <w:next w:val="Normal"/>
    <w:link w:val="Heading2Char"/>
    <w:uiPriority w:val="99"/>
    <w:qFormat/>
    <w:rsid w:val="009677A1"/>
    <w:pPr>
      <w:keepNext/>
      <w:keepLines/>
      <w:spacing w:before="200"/>
      <w:outlineLvl w:val="1"/>
    </w:pPr>
    <w:rPr>
      <w:b/>
      <w:bCs/>
      <w:sz w:val="28"/>
      <w:szCs w:val="26"/>
    </w:rPr>
  </w:style>
  <w:style w:type="paragraph" w:styleId="Heading3">
    <w:name w:val="heading 3"/>
    <w:aliases w:val="Body"/>
    <w:basedOn w:val="Normal"/>
    <w:next w:val="Normal"/>
    <w:link w:val="Heading3Char"/>
    <w:uiPriority w:val="99"/>
    <w:qFormat/>
    <w:rsid w:val="000A7EE1"/>
    <w:pPr>
      <w:keepNext/>
      <w:keepLines/>
      <w:spacing w:before="200"/>
      <w:outlineLvl w:val="2"/>
    </w:pPr>
    <w:rPr>
      <w:bCs/>
      <w:sz w:val="24"/>
      <w:szCs w:val="24"/>
    </w:rPr>
  </w:style>
  <w:style w:type="paragraph" w:styleId="Heading4">
    <w:name w:val="heading 4"/>
    <w:basedOn w:val="Normal"/>
    <w:next w:val="Normal"/>
    <w:link w:val="Heading4Char"/>
    <w:uiPriority w:val="99"/>
    <w:qFormat/>
    <w:rsid w:val="00673835"/>
    <w:pPr>
      <w:keepNext/>
      <w:keepLines/>
      <w:spacing w:before="200"/>
      <w:outlineLvl w:val="3"/>
    </w:pPr>
    <w:rPr>
      <w:b/>
      <w:bCs/>
      <w:i/>
      <w:iCs/>
      <w:color w:val="584F82"/>
    </w:rPr>
  </w:style>
  <w:style w:type="paragraph" w:styleId="Heading5">
    <w:name w:val="heading 5"/>
    <w:basedOn w:val="Normal"/>
    <w:next w:val="Normal"/>
    <w:link w:val="Heading5Char"/>
    <w:uiPriority w:val="99"/>
    <w:qFormat/>
    <w:rsid w:val="00673835"/>
    <w:pPr>
      <w:keepNext/>
      <w:keepLines/>
      <w:spacing w:before="200"/>
      <w:outlineLvl w:val="4"/>
    </w:pPr>
    <w:rPr>
      <w:color w:val="2B2740"/>
    </w:rPr>
  </w:style>
  <w:style w:type="paragraph" w:styleId="Heading6">
    <w:name w:val="heading 6"/>
    <w:basedOn w:val="Normal"/>
    <w:next w:val="Normal"/>
    <w:link w:val="Heading6Char"/>
    <w:uiPriority w:val="99"/>
    <w:qFormat/>
    <w:rsid w:val="00673835"/>
    <w:pPr>
      <w:keepNext/>
      <w:keepLines/>
      <w:spacing w:before="200"/>
      <w:outlineLvl w:val="5"/>
    </w:pPr>
    <w:rPr>
      <w:i/>
      <w:iCs/>
      <w:color w:val="2B2740"/>
    </w:rPr>
  </w:style>
  <w:style w:type="paragraph" w:styleId="Heading7">
    <w:name w:val="heading 7"/>
    <w:basedOn w:val="Normal"/>
    <w:next w:val="Normal"/>
    <w:link w:val="Heading7Char"/>
    <w:uiPriority w:val="99"/>
    <w:qFormat/>
    <w:rsid w:val="00673835"/>
    <w:pPr>
      <w:keepNext/>
      <w:keepLines/>
      <w:spacing w:before="200"/>
      <w:outlineLvl w:val="6"/>
    </w:pPr>
    <w:rPr>
      <w:i/>
      <w:iCs/>
      <w:color w:val="7C72A9"/>
    </w:rPr>
  </w:style>
  <w:style w:type="paragraph" w:styleId="Heading8">
    <w:name w:val="heading 8"/>
    <w:basedOn w:val="Normal"/>
    <w:next w:val="Normal"/>
    <w:link w:val="Heading8Char"/>
    <w:uiPriority w:val="99"/>
    <w:qFormat/>
    <w:rsid w:val="00673835"/>
    <w:pPr>
      <w:keepNext/>
      <w:keepLines/>
      <w:spacing w:before="200"/>
      <w:outlineLvl w:val="7"/>
    </w:pPr>
    <w:rPr>
      <w:color w:val="7C72A9"/>
      <w:sz w:val="20"/>
      <w:szCs w:val="20"/>
    </w:rPr>
  </w:style>
  <w:style w:type="paragraph" w:styleId="Heading9">
    <w:name w:val="heading 9"/>
    <w:basedOn w:val="Normal"/>
    <w:next w:val="Normal"/>
    <w:link w:val="Heading9Char"/>
    <w:uiPriority w:val="99"/>
    <w:qFormat/>
    <w:rsid w:val="00673835"/>
    <w:pPr>
      <w:keepNext/>
      <w:keepLines/>
      <w:spacing w:before="200"/>
      <w:outlineLvl w:val="8"/>
    </w:pPr>
    <w:rPr>
      <w:i/>
      <w:iCs/>
      <w:color w:val="7C72A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A7EE1"/>
    <w:rPr>
      <w:rFonts w:ascii="Century Gothic" w:eastAsia="MS Gothic" w:hAnsi="Century Gothic" w:cs="Times New Roman"/>
      <w:b/>
      <w:bCs/>
      <w:color w:val="413B61"/>
      <w:sz w:val="60"/>
      <w:szCs w:val="60"/>
    </w:rPr>
  </w:style>
  <w:style w:type="character" w:customStyle="1" w:styleId="Heading2Char">
    <w:name w:val="Heading 2 Char"/>
    <w:aliases w:val="Questions/Title Char"/>
    <w:basedOn w:val="DefaultParagraphFont"/>
    <w:link w:val="Heading2"/>
    <w:uiPriority w:val="99"/>
    <w:locked/>
    <w:rsid w:val="009677A1"/>
    <w:rPr>
      <w:rFonts w:ascii="Century Gothic" w:eastAsia="MS Gothic" w:hAnsi="Century Gothic" w:cs="Times New Roman"/>
      <w:b/>
      <w:bCs/>
      <w:sz w:val="26"/>
      <w:szCs w:val="26"/>
    </w:rPr>
  </w:style>
  <w:style w:type="character" w:customStyle="1" w:styleId="Heading3Char">
    <w:name w:val="Heading 3 Char"/>
    <w:aliases w:val="Body Char"/>
    <w:basedOn w:val="DefaultParagraphFont"/>
    <w:link w:val="Heading3"/>
    <w:uiPriority w:val="99"/>
    <w:locked/>
    <w:rsid w:val="000A7EE1"/>
    <w:rPr>
      <w:rFonts w:ascii="Century Gothic" w:eastAsia="MS Gothic" w:hAnsi="Century Gothic" w:cs="Times New Roman"/>
      <w:bCs/>
      <w:sz w:val="24"/>
      <w:szCs w:val="24"/>
    </w:rPr>
  </w:style>
  <w:style w:type="character" w:customStyle="1" w:styleId="Heading4Char">
    <w:name w:val="Heading 4 Char"/>
    <w:basedOn w:val="DefaultParagraphFont"/>
    <w:link w:val="Heading4"/>
    <w:uiPriority w:val="99"/>
    <w:locked/>
    <w:rsid w:val="00673835"/>
    <w:rPr>
      <w:rFonts w:ascii="Century Gothic" w:eastAsia="MS Gothic" w:hAnsi="Century Gothic" w:cs="Times New Roman"/>
      <w:b/>
      <w:bCs/>
      <w:i/>
      <w:iCs/>
      <w:color w:val="584F82"/>
      <w:sz w:val="18"/>
    </w:rPr>
  </w:style>
  <w:style w:type="character" w:customStyle="1" w:styleId="Heading5Char">
    <w:name w:val="Heading 5 Char"/>
    <w:basedOn w:val="DefaultParagraphFont"/>
    <w:link w:val="Heading5"/>
    <w:uiPriority w:val="99"/>
    <w:locked/>
    <w:rsid w:val="00673835"/>
    <w:rPr>
      <w:rFonts w:ascii="Century Gothic" w:eastAsia="MS Gothic" w:hAnsi="Century Gothic" w:cs="Times New Roman"/>
      <w:color w:val="2B2740"/>
      <w:sz w:val="18"/>
    </w:rPr>
  </w:style>
  <w:style w:type="character" w:customStyle="1" w:styleId="Heading6Char">
    <w:name w:val="Heading 6 Char"/>
    <w:basedOn w:val="DefaultParagraphFont"/>
    <w:link w:val="Heading6"/>
    <w:uiPriority w:val="99"/>
    <w:semiHidden/>
    <w:locked/>
    <w:rsid w:val="00673835"/>
    <w:rPr>
      <w:rFonts w:ascii="Century Gothic" w:eastAsia="MS Gothic" w:hAnsi="Century Gothic" w:cs="Times New Roman"/>
      <w:i/>
      <w:iCs/>
      <w:color w:val="2B2740"/>
      <w:sz w:val="18"/>
    </w:rPr>
  </w:style>
  <w:style w:type="character" w:customStyle="1" w:styleId="Heading7Char">
    <w:name w:val="Heading 7 Char"/>
    <w:basedOn w:val="DefaultParagraphFont"/>
    <w:link w:val="Heading7"/>
    <w:uiPriority w:val="99"/>
    <w:semiHidden/>
    <w:locked/>
    <w:rsid w:val="00673835"/>
    <w:rPr>
      <w:rFonts w:ascii="Century Gothic" w:eastAsia="MS Gothic" w:hAnsi="Century Gothic" w:cs="Times New Roman"/>
      <w:i/>
      <w:iCs/>
      <w:color w:val="7C72A9"/>
      <w:sz w:val="18"/>
    </w:rPr>
  </w:style>
  <w:style w:type="character" w:customStyle="1" w:styleId="Heading8Char">
    <w:name w:val="Heading 8 Char"/>
    <w:basedOn w:val="DefaultParagraphFont"/>
    <w:link w:val="Heading8"/>
    <w:uiPriority w:val="99"/>
    <w:semiHidden/>
    <w:locked/>
    <w:rsid w:val="00673835"/>
    <w:rPr>
      <w:rFonts w:ascii="Century Gothic" w:eastAsia="MS Gothic" w:hAnsi="Century Gothic" w:cs="Times New Roman"/>
      <w:color w:val="7C72A9"/>
      <w:sz w:val="20"/>
      <w:szCs w:val="20"/>
    </w:rPr>
  </w:style>
  <w:style w:type="character" w:customStyle="1" w:styleId="Heading9Char">
    <w:name w:val="Heading 9 Char"/>
    <w:basedOn w:val="DefaultParagraphFont"/>
    <w:link w:val="Heading9"/>
    <w:uiPriority w:val="99"/>
    <w:semiHidden/>
    <w:locked/>
    <w:rsid w:val="00673835"/>
    <w:rPr>
      <w:rFonts w:ascii="Century Gothic" w:eastAsia="MS Gothic" w:hAnsi="Century Gothic" w:cs="Times New Roman"/>
      <w:i/>
      <w:iCs/>
      <w:color w:val="7C72A9"/>
      <w:sz w:val="20"/>
      <w:szCs w:val="20"/>
    </w:rPr>
  </w:style>
  <w:style w:type="paragraph" w:styleId="Header">
    <w:name w:val="header"/>
    <w:basedOn w:val="Normal"/>
    <w:link w:val="HeaderChar"/>
    <w:uiPriority w:val="99"/>
    <w:rsid w:val="00673835"/>
    <w:pPr>
      <w:tabs>
        <w:tab w:val="center" w:pos="4680"/>
        <w:tab w:val="right" w:pos="9360"/>
      </w:tabs>
      <w:spacing w:before="40" w:after="200"/>
      <w:jc w:val="right"/>
    </w:pPr>
    <w:rPr>
      <w:color w:val="584F82"/>
      <w:sz w:val="24"/>
      <w:szCs w:val="24"/>
    </w:rPr>
  </w:style>
  <w:style w:type="character" w:customStyle="1" w:styleId="HeaderChar">
    <w:name w:val="Header Char"/>
    <w:basedOn w:val="DefaultParagraphFont"/>
    <w:link w:val="Header"/>
    <w:uiPriority w:val="99"/>
    <w:locked/>
    <w:rsid w:val="00673835"/>
    <w:rPr>
      <w:rFonts w:cs="Times New Roman"/>
      <w:color w:val="584F82"/>
      <w:sz w:val="24"/>
      <w:szCs w:val="24"/>
    </w:rPr>
  </w:style>
  <w:style w:type="paragraph" w:customStyle="1" w:styleId="Contact">
    <w:name w:val="Contact"/>
    <w:basedOn w:val="Normal"/>
    <w:uiPriority w:val="99"/>
    <w:rsid w:val="00673835"/>
    <w:pPr>
      <w:spacing w:line="200" w:lineRule="exact"/>
    </w:pPr>
    <w:rPr>
      <w:color w:val="584F82"/>
      <w:sz w:val="14"/>
      <w:szCs w:val="14"/>
    </w:rPr>
  </w:style>
  <w:style w:type="paragraph" w:customStyle="1" w:styleId="Header-Left">
    <w:name w:val="Header-Left"/>
    <w:basedOn w:val="Normal"/>
    <w:uiPriority w:val="99"/>
    <w:rsid w:val="00673835"/>
    <w:pPr>
      <w:ind w:left="43"/>
    </w:pPr>
    <w:rPr>
      <w:color w:val="584F82"/>
      <w:sz w:val="48"/>
    </w:rPr>
  </w:style>
  <w:style w:type="paragraph" w:customStyle="1" w:styleId="Header-Right">
    <w:name w:val="Header-Right"/>
    <w:basedOn w:val="Normal"/>
    <w:uiPriority w:val="99"/>
    <w:rsid w:val="00673835"/>
    <w:pPr>
      <w:ind w:right="43"/>
      <w:jc w:val="right"/>
    </w:pPr>
    <w:rPr>
      <w:color w:val="584F82"/>
      <w:sz w:val="60"/>
    </w:rPr>
  </w:style>
  <w:style w:type="table" w:customStyle="1" w:styleId="BodyTable">
    <w:name w:val="Body Table"/>
    <w:uiPriority w:val="99"/>
    <w:rsid w:val="00673835"/>
    <w:rPr>
      <w:sz w:val="20"/>
      <w:szCs w:val="20"/>
    </w:rPr>
    <w:tblPr>
      <w:tblInd w:w="0" w:type="dxa"/>
      <w:tblCellMar>
        <w:top w:w="0" w:type="dxa"/>
        <w:left w:w="72" w:type="dxa"/>
        <w:bottom w:w="0" w:type="dxa"/>
        <w:right w:w="72" w:type="dxa"/>
      </w:tblCellMar>
    </w:tblPr>
  </w:style>
  <w:style w:type="table" w:customStyle="1" w:styleId="HostTable">
    <w:name w:val="Host Table"/>
    <w:uiPriority w:val="99"/>
    <w:rsid w:val="00673835"/>
    <w:rPr>
      <w:sz w:val="20"/>
      <w:szCs w:val="20"/>
    </w:rPr>
    <w:tblPr>
      <w:tblInd w:w="0" w:type="dxa"/>
      <w:tblBorders>
        <w:top w:val="single" w:sz="4" w:space="0" w:color="A6A6A6"/>
        <w:left w:val="single" w:sz="4" w:space="0" w:color="A6A6A6"/>
        <w:bottom w:val="single" w:sz="4" w:space="0" w:color="A6A6A6"/>
        <w:right w:val="single" w:sz="4" w:space="0" w:color="A6A6A6"/>
      </w:tblBorders>
      <w:tblCellMar>
        <w:top w:w="0" w:type="dxa"/>
        <w:left w:w="0" w:type="dxa"/>
        <w:bottom w:w="0" w:type="dxa"/>
        <w:right w:w="0" w:type="dxa"/>
      </w:tblCellMar>
    </w:tblPr>
  </w:style>
  <w:style w:type="paragraph" w:customStyle="1" w:styleId="Takehomemessagecopy">
    <w:name w:val="Take home message copy"/>
    <w:basedOn w:val="Normal"/>
    <w:uiPriority w:val="99"/>
    <w:rsid w:val="00DA6E71"/>
    <w:rPr>
      <w:b/>
      <w:color w:val="FFFFFF"/>
      <w:sz w:val="32"/>
    </w:rPr>
  </w:style>
  <w:style w:type="table" w:customStyle="1" w:styleId="HostTable-Borderless">
    <w:name w:val="Host Table - Borderless"/>
    <w:uiPriority w:val="99"/>
    <w:rsid w:val="00673835"/>
    <w:rPr>
      <w:sz w:val="20"/>
      <w:szCs w:val="20"/>
    </w:rPr>
    <w:tblPr>
      <w:tblInd w:w="0" w:type="dxa"/>
      <w:tblCellMar>
        <w:top w:w="0" w:type="dxa"/>
        <w:left w:w="0" w:type="dxa"/>
        <w:bottom w:w="0" w:type="dxa"/>
        <w:right w:w="0" w:type="dxa"/>
      </w:tblCellMar>
    </w:tblPr>
  </w:style>
  <w:style w:type="paragraph" w:customStyle="1" w:styleId="TopicHeading1">
    <w:name w:val="Topic Heading 1"/>
    <w:basedOn w:val="Normal"/>
    <w:uiPriority w:val="99"/>
    <w:rsid w:val="00673835"/>
    <w:rPr>
      <w:color w:val="584F82"/>
      <w:sz w:val="28"/>
      <w:szCs w:val="32"/>
    </w:rPr>
  </w:style>
  <w:style w:type="paragraph" w:customStyle="1" w:styleId="TableHeadingRight">
    <w:name w:val="Table Heading Right"/>
    <w:basedOn w:val="Normal"/>
    <w:uiPriority w:val="99"/>
    <w:rsid w:val="00673835"/>
    <w:pPr>
      <w:spacing w:before="40" w:after="40"/>
      <w:jc w:val="right"/>
    </w:pPr>
    <w:rPr>
      <w:color w:val="584F82"/>
      <w:szCs w:val="20"/>
    </w:rPr>
  </w:style>
  <w:style w:type="paragraph" w:styleId="BodyText">
    <w:name w:val="Body Text"/>
    <w:basedOn w:val="Normal"/>
    <w:link w:val="BodyTextChar"/>
    <w:uiPriority w:val="99"/>
    <w:rsid w:val="00673835"/>
    <w:pPr>
      <w:spacing w:before="40" w:after="40"/>
    </w:pPr>
    <w:rPr>
      <w:color w:val="7C72A9"/>
      <w:szCs w:val="20"/>
    </w:rPr>
  </w:style>
  <w:style w:type="character" w:customStyle="1" w:styleId="BodyTextChar">
    <w:name w:val="Body Text Char"/>
    <w:basedOn w:val="DefaultParagraphFont"/>
    <w:link w:val="BodyText"/>
    <w:uiPriority w:val="99"/>
    <w:locked/>
    <w:rsid w:val="00673835"/>
    <w:rPr>
      <w:rFonts w:cs="Times New Roman"/>
      <w:color w:val="7C72A9"/>
      <w:sz w:val="20"/>
      <w:szCs w:val="20"/>
    </w:rPr>
  </w:style>
  <w:style w:type="paragraph" w:customStyle="1" w:styleId="TableHeadingLeft">
    <w:name w:val="Table Heading Left"/>
    <w:basedOn w:val="BodyText"/>
    <w:uiPriority w:val="99"/>
    <w:rsid w:val="00673835"/>
    <w:rPr>
      <w:color w:val="584F82"/>
    </w:rPr>
  </w:style>
  <w:style w:type="character" w:customStyle="1" w:styleId="Plus">
    <w:name w:val="Plus"/>
    <w:basedOn w:val="DefaultParagraphFont"/>
    <w:uiPriority w:val="99"/>
    <w:rsid w:val="00673835"/>
    <w:rPr>
      <w:rFonts w:cs="Times New Roman"/>
      <w:b/>
      <w:color w:val="968EBA"/>
      <w:spacing w:val="-80"/>
      <w:position w:val="24"/>
      <w:sz w:val="60"/>
    </w:rPr>
  </w:style>
  <w:style w:type="paragraph" w:styleId="Date">
    <w:name w:val="Date"/>
    <w:basedOn w:val="Normal"/>
    <w:next w:val="Normal"/>
    <w:link w:val="DateChar"/>
    <w:uiPriority w:val="99"/>
    <w:rsid w:val="00673835"/>
    <w:pPr>
      <w:spacing w:before="60"/>
      <w:jc w:val="right"/>
    </w:pPr>
    <w:rPr>
      <w:color w:val="4DAA7A"/>
      <w:sz w:val="24"/>
    </w:rPr>
  </w:style>
  <w:style w:type="character" w:customStyle="1" w:styleId="DateChar">
    <w:name w:val="Date Char"/>
    <w:basedOn w:val="DefaultParagraphFont"/>
    <w:link w:val="Date"/>
    <w:uiPriority w:val="99"/>
    <w:locked/>
    <w:rsid w:val="00673835"/>
    <w:rPr>
      <w:rFonts w:cs="Times New Roman"/>
      <w:color w:val="4DAA7A"/>
      <w:sz w:val="24"/>
    </w:rPr>
  </w:style>
  <w:style w:type="paragraph" w:customStyle="1" w:styleId="TopicHeading2">
    <w:name w:val="Topic Heading 2"/>
    <w:basedOn w:val="TopicHeading1"/>
    <w:uiPriority w:val="99"/>
    <w:rsid w:val="00673835"/>
    <w:rPr>
      <w:color w:val="4DAA7A"/>
    </w:rPr>
  </w:style>
  <w:style w:type="paragraph" w:styleId="Footer">
    <w:name w:val="footer"/>
    <w:basedOn w:val="Normal"/>
    <w:link w:val="FooterChar"/>
    <w:uiPriority w:val="99"/>
    <w:rsid w:val="00673835"/>
    <w:pPr>
      <w:tabs>
        <w:tab w:val="center" w:pos="4680"/>
        <w:tab w:val="right" w:pos="9360"/>
      </w:tabs>
    </w:pPr>
  </w:style>
  <w:style w:type="character" w:customStyle="1" w:styleId="FooterChar">
    <w:name w:val="Footer Char"/>
    <w:basedOn w:val="DefaultParagraphFont"/>
    <w:link w:val="Footer"/>
    <w:uiPriority w:val="99"/>
    <w:locked/>
    <w:rsid w:val="00673835"/>
    <w:rPr>
      <w:rFonts w:cs="Times New Roman"/>
      <w:sz w:val="18"/>
    </w:rPr>
  </w:style>
  <w:style w:type="paragraph" w:styleId="BalloonText">
    <w:name w:val="Balloon Text"/>
    <w:basedOn w:val="Normal"/>
    <w:link w:val="BalloonTextChar"/>
    <w:uiPriority w:val="99"/>
    <w:semiHidden/>
    <w:rsid w:val="006738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3835"/>
    <w:rPr>
      <w:rFonts w:ascii="Tahoma" w:hAnsi="Tahoma" w:cs="Tahoma"/>
      <w:sz w:val="16"/>
      <w:szCs w:val="16"/>
    </w:rPr>
  </w:style>
  <w:style w:type="paragraph" w:styleId="Bibliography">
    <w:name w:val="Bibliography"/>
    <w:basedOn w:val="Normal"/>
    <w:next w:val="Normal"/>
    <w:uiPriority w:val="99"/>
    <w:semiHidden/>
    <w:rsid w:val="00673835"/>
  </w:style>
  <w:style w:type="paragraph" w:styleId="BlockText">
    <w:name w:val="Block Text"/>
    <w:basedOn w:val="Normal"/>
    <w:uiPriority w:val="99"/>
    <w:semiHidden/>
    <w:rsid w:val="00673835"/>
    <w:pPr>
      <w:pBdr>
        <w:top w:val="single" w:sz="2" w:space="10" w:color="584F82" w:shadow="1"/>
        <w:left w:val="single" w:sz="2" w:space="10" w:color="584F82" w:shadow="1"/>
        <w:bottom w:val="single" w:sz="2" w:space="10" w:color="584F82" w:shadow="1"/>
        <w:right w:val="single" w:sz="2" w:space="10" w:color="584F82" w:shadow="1"/>
      </w:pBdr>
      <w:ind w:left="1152" w:right="1152"/>
    </w:pPr>
    <w:rPr>
      <w:i/>
      <w:iCs/>
      <w:color w:val="584F82"/>
    </w:rPr>
  </w:style>
  <w:style w:type="paragraph" w:styleId="BodyText2">
    <w:name w:val="Body Text 2"/>
    <w:basedOn w:val="Normal"/>
    <w:link w:val="BodyText2Char"/>
    <w:uiPriority w:val="99"/>
    <w:semiHidden/>
    <w:rsid w:val="00673835"/>
    <w:pPr>
      <w:spacing w:after="120"/>
      <w:ind w:left="360"/>
    </w:pPr>
  </w:style>
  <w:style w:type="character" w:customStyle="1" w:styleId="BodyText2Char">
    <w:name w:val="Body Text 2 Char"/>
    <w:basedOn w:val="DefaultParagraphFont"/>
    <w:link w:val="BodyText2"/>
    <w:uiPriority w:val="99"/>
    <w:semiHidden/>
    <w:locked/>
    <w:rsid w:val="00673835"/>
    <w:rPr>
      <w:rFonts w:cs="Times New Roman"/>
      <w:sz w:val="18"/>
    </w:rPr>
  </w:style>
  <w:style w:type="paragraph" w:styleId="BodyText3">
    <w:name w:val="Body Text 3"/>
    <w:basedOn w:val="Normal"/>
    <w:link w:val="BodyText3Char"/>
    <w:uiPriority w:val="99"/>
    <w:semiHidden/>
    <w:rsid w:val="00673835"/>
    <w:pPr>
      <w:spacing w:after="120"/>
    </w:pPr>
    <w:rPr>
      <w:sz w:val="16"/>
      <w:szCs w:val="16"/>
    </w:rPr>
  </w:style>
  <w:style w:type="character" w:customStyle="1" w:styleId="BodyText3Char">
    <w:name w:val="Body Text 3 Char"/>
    <w:basedOn w:val="DefaultParagraphFont"/>
    <w:link w:val="BodyText3"/>
    <w:uiPriority w:val="99"/>
    <w:semiHidden/>
    <w:locked/>
    <w:rsid w:val="00673835"/>
    <w:rPr>
      <w:rFonts w:cs="Times New Roman"/>
      <w:sz w:val="16"/>
      <w:szCs w:val="16"/>
    </w:rPr>
  </w:style>
  <w:style w:type="paragraph" w:styleId="BodyTextFirstIndent">
    <w:name w:val="Body Text First Indent"/>
    <w:basedOn w:val="BodyText"/>
    <w:link w:val="BodyTextFirstIndentChar"/>
    <w:uiPriority w:val="99"/>
    <w:semiHidden/>
    <w:rsid w:val="00673835"/>
    <w:pPr>
      <w:spacing w:before="0" w:after="0"/>
      <w:ind w:firstLine="360"/>
    </w:pPr>
    <w:rPr>
      <w:color w:val="auto"/>
      <w:szCs w:val="22"/>
    </w:rPr>
  </w:style>
  <w:style w:type="character" w:customStyle="1" w:styleId="BodyTextFirstIndentChar">
    <w:name w:val="Body Text First Indent Char"/>
    <w:basedOn w:val="BodyTextChar"/>
    <w:link w:val="BodyTextFirstIndent"/>
    <w:uiPriority w:val="99"/>
    <w:semiHidden/>
    <w:locked/>
    <w:rsid w:val="00673835"/>
    <w:rPr>
      <w:rFonts w:cs="Times New Roman"/>
      <w:color w:val="7C72A9"/>
      <w:sz w:val="20"/>
      <w:szCs w:val="20"/>
    </w:rPr>
  </w:style>
  <w:style w:type="paragraph" w:styleId="BodyTextIndent">
    <w:name w:val="Body Text Indent"/>
    <w:basedOn w:val="Normal"/>
    <w:link w:val="BodyTextIndentChar"/>
    <w:uiPriority w:val="99"/>
    <w:rsid w:val="007F0466"/>
    <w:pPr>
      <w:spacing w:after="120"/>
      <w:ind w:left="283"/>
    </w:pPr>
  </w:style>
  <w:style w:type="character" w:customStyle="1" w:styleId="BodyTextIndentChar">
    <w:name w:val="Body Text Indent Char"/>
    <w:basedOn w:val="DefaultParagraphFont"/>
    <w:link w:val="BodyTextIndent"/>
    <w:uiPriority w:val="99"/>
    <w:semiHidden/>
    <w:locked/>
    <w:rsid w:val="00AF056E"/>
    <w:rPr>
      <w:rFonts w:cs="Times New Roman"/>
      <w:sz w:val="18"/>
      <w:lang w:val="en-US" w:eastAsia="en-US"/>
    </w:rPr>
  </w:style>
  <w:style w:type="paragraph" w:styleId="BodyTextFirstIndent2">
    <w:name w:val="Body Text First Indent 2"/>
    <w:basedOn w:val="BodyText2"/>
    <w:link w:val="BodyTextFirstIndent2Char"/>
    <w:uiPriority w:val="99"/>
    <w:semiHidden/>
    <w:rsid w:val="00673835"/>
    <w:pPr>
      <w:spacing w:after="0"/>
      <w:ind w:firstLine="360"/>
    </w:pPr>
  </w:style>
  <w:style w:type="character" w:customStyle="1" w:styleId="BodyTextFirstIndent2Char">
    <w:name w:val="Body Text First Indent 2 Char"/>
    <w:basedOn w:val="BodyText2Char"/>
    <w:link w:val="BodyTextFirstIndent2"/>
    <w:uiPriority w:val="99"/>
    <w:semiHidden/>
    <w:locked/>
    <w:rsid w:val="00673835"/>
    <w:rPr>
      <w:rFonts w:cs="Times New Roman"/>
      <w:sz w:val="18"/>
    </w:rPr>
  </w:style>
  <w:style w:type="paragraph" w:styleId="BodyTextIndent2">
    <w:name w:val="Body Text Indent 2"/>
    <w:basedOn w:val="Normal"/>
    <w:link w:val="BodyTextIndent2Char"/>
    <w:uiPriority w:val="99"/>
    <w:semiHidden/>
    <w:rsid w:val="00673835"/>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673835"/>
    <w:rPr>
      <w:rFonts w:cs="Times New Roman"/>
      <w:sz w:val="18"/>
    </w:rPr>
  </w:style>
  <w:style w:type="paragraph" w:styleId="BodyTextIndent3">
    <w:name w:val="Body Text Indent 3"/>
    <w:basedOn w:val="Normal"/>
    <w:link w:val="BodyTextIndent3Char"/>
    <w:uiPriority w:val="99"/>
    <w:semiHidden/>
    <w:rsid w:val="00673835"/>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673835"/>
    <w:rPr>
      <w:rFonts w:cs="Times New Roman"/>
      <w:sz w:val="16"/>
      <w:szCs w:val="16"/>
    </w:rPr>
  </w:style>
  <w:style w:type="paragraph" w:styleId="Caption">
    <w:name w:val="caption"/>
    <w:basedOn w:val="Normal"/>
    <w:next w:val="Normal"/>
    <w:uiPriority w:val="99"/>
    <w:qFormat/>
    <w:rsid w:val="00673835"/>
    <w:pPr>
      <w:spacing w:after="200"/>
    </w:pPr>
    <w:rPr>
      <w:b/>
      <w:bCs/>
      <w:color w:val="584F82"/>
      <w:szCs w:val="18"/>
    </w:rPr>
  </w:style>
  <w:style w:type="paragraph" w:styleId="Closing">
    <w:name w:val="Closing"/>
    <w:basedOn w:val="Normal"/>
    <w:link w:val="ClosingChar"/>
    <w:uiPriority w:val="99"/>
    <w:semiHidden/>
    <w:rsid w:val="00673835"/>
    <w:pPr>
      <w:ind w:left="4320"/>
    </w:pPr>
  </w:style>
  <w:style w:type="character" w:customStyle="1" w:styleId="ClosingChar">
    <w:name w:val="Closing Char"/>
    <w:basedOn w:val="DefaultParagraphFont"/>
    <w:link w:val="Closing"/>
    <w:uiPriority w:val="99"/>
    <w:semiHidden/>
    <w:locked/>
    <w:rsid w:val="00673835"/>
    <w:rPr>
      <w:rFonts w:cs="Times New Roman"/>
      <w:sz w:val="18"/>
    </w:rPr>
  </w:style>
  <w:style w:type="paragraph" w:styleId="CommentText">
    <w:name w:val="annotation text"/>
    <w:basedOn w:val="Normal"/>
    <w:link w:val="CommentTextChar"/>
    <w:uiPriority w:val="99"/>
    <w:semiHidden/>
    <w:rsid w:val="00673835"/>
    <w:rPr>
      <w:sz w:val="20"/>
      <w:szCs w:val="20"/>
    </w:rPr>
  </w:style>
  <w:style w:type="character" w:customStyle="1" w:styleId="CommentTextChar">
    <w:name w:val="Comment Text Char"/>
    <w:basedOn w:val="DefaultParagraphFont"/>
    <w:link w:val="CommentText"/>
    <w:uiPriority w:val="99"/>
    <w:semiHidden/>
    <w:locked/>
    <w:rsid w:val="00673835"/>
    <w:rPr>
      <w:rFonts w:cs="Times New Roman"/>
      <w:sz w:val="20"/>
      <w:szCs w:val="20"/>
    </w:rPr>
  </w:style>
  <w:style w:type="paragraph" w:styleId="CommentSubject">
    <w:name w:val="annotation subject"/>
    <w:basedOn w:val="CommentText"/>
    <w:next w:val="CommentText"/>
    <w:link w:val="CommentSubjectChar"/>
    <w:uiPriority w:val="99"/>
    <w:semiHidden/>
    <w:rsid w:val="00673835"/>
    <w:rPr>
      <w:b/>
      <w:bCs/>
    </w:rPr>
  </w:style>
  <w:style w:type="character" w:customStyle="1" w:styleId="CommentSubjectChar">
    <w:name w:val="Comment Subject Char"/>
    <w:basedOn w:val="CommentTextChar"/>
    <w:link w:val="CommentSubject"/>
    <w:uiPriority w:val="99"/>
    <w:semiHidden/>
    <w:locked/>
    <w:rsid w:val="00673835"/>
    <w:rPr>
      <w:rFonts w:cs="Times New Roman"/>
      <w:b/>
      <w:bCs/>
      <w:sz w:val="20"/>
      <w:szCs w:val="20"/>
    </w:rPr>
  </w:style>
  <w:style w:type="paragraph" w:styleId="DocumentMap">
    <w:name w:val="Document Map"/>
    <w:basedOn w:val="Normal"/>
    <w:link w:val="DocumentMapChar"/>
    <w:uiPriority w:val="99"/>
    <w:semiHidden/>
    <w:rsid w:val="00673835"/>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673835"/>
    <w:rPr>
      <w:rFonts w:ascii="Tahoma" w:hAnsi="Tahoma" w:cs="Tahoma"/>
      <w:sz w:val="16"/>
      <w:szCs w:val="16"/>
    </w:rPr>
  </w:style>
  <w:style w:type="paragraph" w:styleId="E-mailSignature">
    <w:name w:val="E-mail Signature"/>
    <w:basedOn w:val="Normal"/>
    <w:link w:val="E-mailSignatureChar"/>
    <w:uiPriority w:val="99"/>
    <w:semiHidden/>
    <w:rsid w:val="00673835"/>
  </w:style>
  <w:style w:type="character" w:customStyle="1" w:styleId="E-mailSignatureChar">
    <w:name w:val="E-mail Signature Char"/>
    <w:basedOn w:val="DefaultParagraphFont"/>
    <w:link w:val="E-mailSignature"/>
    <w:uiPriority w:val="99"/>
    <w:semiHidden/>
    <w:locked/>
    <w:rsid w:val="00673835"/>
    <w:rPr>
      <w:rFonts w:cs="Times New Roman"/>
      <w:sz w:val="18"/>
    </w:rPr>
  </w:style>
  <w:style w:type="paragraph" w:styleId="EndnoteText">
    <w:name w:val="endnote text"/>
    <w:basedOn w:val="Normal"/>
    <w:link w:val="EndnoteTextChar"/>
    <w:uiPriority w:val="99"/>
    <w:semiHidden/>
    <w:rsid w:val="00673835"/>
    <w:rPr>
      <w:sz w:val="20"/>
      <w:szCs w:val="20"/>
    </w:rPr>
  </w:style>
  <w:style w:type="character" w:customStyle="1" w:styleId="EndnoteTextChar">
    <w:name w:val="Endnote Text Char"/>
    <w:basedOn w:val="DefaultParagraphFont"/>
    <w:link w:val="EndnoteText"/>
    <w:uiPriority w:val="99"/>
    <w:semiHidden/>
    <w:locked/>
    <w:rsid w:val="00673835"/>
    <w:rPr>
      <w:rFonts w:cs="Times New Roman"/>
      <w:sz w:val="20"/>
      <w:szCs w:val="20"/>
    </w:rPr>
  </w:style>
  <w:style w:type="paragraph" w:styleId="EnvelopeAddress">
    <w:name w:val="envelope address"/>
    <w:basedOn w:val="Normal"/>
    <w:uiPriority w:val="99"/>
    <w:semiHidden/>
    <w:rsid w:val="00673835"/>
    <w:pPr>
      <w:framePr w:w="7920" w:h="1980" w:hRule="exact" w:hSpace="180" w:wrap="auto" w:hAnchor="page" w:xAlign="center" w:yAlign="bottom"/>
      <w:ind w:left="2880"/>
    </w:pPr>
    <w:rPr>
      <w:sz w:val="24"/>
      <w:szCs w:val="24"/>
    </w:rPr>
  </w:style>
  <w:style w:type="paragraph" w:styleId="EnvelopeReturn">
    <w:name w:val="envelope return"/>
    <w:basedOn w:val="Normal"/>
    <w:uiPriority w:val="99"/>
    <w:semiHidden/>
    <w:rsid w:val="00673835"/>
    <w:rPr>
      <w:sz w:val="20"/>
      <w:szCs w:val="20"/>
    </w:rPr>
  </w:style>
  <w:style w:type="paragraph" w:styleId="FootnoteText">
    <w:name w:val="footnote text"/>
    <w:basedOn w:val="Normal"/>
    <w:link w:val="FootnoteTextChar"/>
    <w:uiPriority w:val="99"/>
    <w:semiHidden/>
    <w:rsid w:val="00673835"/>
    <w:rPr>
      <w:sz w:val="20"/>
      <w:szCs w:val="20"/>
    </w:rPr>
  </w:style>
  <w:style w:type="character" w:customStyle="1" w:styleId="FootnoteTextChar">
    <w:name w:val="Footnote Text Char"/>
    <w:basedOn w:val="DefaultParagraphFont"/>
    <w:link w:val="FootnoteText"/>
    <w:uiPriority w:val="99"/>
    <w:semiHidden/>
    <w:locked/>
    <w:rsid w:val="00673835"/>
    <w:rPr>
      <w:rFonts w:cs="Times New Roman"/>
      <w:sz w:val="20"/>
      <w:szCs w:val="20"/>
    </w:rPr>
  </w:style>
  <w:style w:type="paragraph" w:styleId="HTMLAddress">
    <w:name w:val="HTML Address"/>
    <w:basedOn w:val="Normal"/>
    <w:link w:val="HTMLAddressChar"/>
    <w:uiPriority w:val="99"/>
    <w:semiHidden/>
    <w:rsid w:val="00673835"/>
    <w:rPr>
      <w:i/>
      <w:iCs/>
    </w:rPr>
  </w:style>
  <w:style w:type="character" w:customStyle="1" w:styleId="HTMLAddressChar">
    <w:name w:val="HTML Address Char"/>
    <w:basedOn w:val="DefaultParagraphFont"/>
    <w:link w:val="HTMLAddress"/>
    <w:uiPriority w:val="99"/>
    <w:semiHidden/>
    <w:locked/>
    <w:rsid w:val="00673835"/>
    <w:rPr>
      <w:rFonts w:cs="Times New Roman"/>
      <w:i/>
      <w:iCs/>
      <w:sz w:val="18"/>
    </w:rPr>
  </w:style>
  <w:style w:type="paragraph" w:styleId="HTMLPreformatted">
    <w:name w:val="HTML Preformatted"/>
    <w:basedOn w:val="Normal"/>
    <w:link w:val="HTMLPreformattedChar"/>
    <w:uiPriority w:val="99"/>
    <w:semiHidden/>
    <w:rsid w:val="00673835"/>
    <w:rPr>
      <w:rFonts w:ascii="Consolas" w:hAnsi="Consolas"/>
      <w:sz w:val="20"/>
      <w:szCs w:val="20"/>
    </w:rPr>
  </w:style>
  <w:style w:type="character" w:customStyle="1" w:styleId="HTMLPreformattedChar">
    <w:name w:val="HTML Preformatted Char"/>
    <w:basedOn w:val="DefaultParagraphFont"/>
    <w:link w:val="HTMLPreformatted"/>
    <w:uiPriority w:val="99"/>
    <w:semiHidden/>
    <w:locked/>
    <w:rsid w:val="00673835"/>
    <w:rPr>
      <w:rFonts w:ascii="Consolas" w:hAnsi="Consolas" w:cs="Times New Roman"/>
      <w:sz w:val="20"/>
      <w:szCs w:val="20"/>
    </w:rPr>
  </w:style>
  <w:style w:type="paragraph" w:styleId="Index1">
    <w:name w:val="index 1"/>
    <w:basedOn w:val="Normal"/>
    <w:next w:val="Normal"/>
    <w:autoRedefine/>
    <w:uiPriority w:val="99"/>
    <w:semiHidden/>
    <w:rsid w:val="00673835"/>
    <w:pPr>
      <w:ind w:left="180" w:hanging="180"/>
    </w:pPr>
  </w:style>
  <w:style w:type="paragraph" w:styleId="Index2">
    <w:name w:val="index 2"/>
    <w:basedOn w:val="Normal"/>
    <w:next w:val="Normal"/>
    <w:autoRedefine/>
    <w:uiPriority w:val="99"/>
    <w:semiHidden/>
    <w:rsid w:val="00673835"/>
    <w:pPr>
      <w:ind w:left="360" w:hanging="180"/>
    </w:pPr>
  </w:style>
  <w:style w:type="paragraph" w:styleId="Index3">
    <w:name w:val="index 3"/>
    <w:basedOn w:val="Normal"/>
    <w:next w:val="Normal"/>
    <w:autoRedefine/>
    <w:uiPriority w:val="99"/>
    <w:semiHidden/>
    <w:rsid w:val="00673835"/>
    <w:pPr>
      <w:ind w:left="540" w:hanging="180"/>
    </w:pPr>
  </w:style>
  <w:style w:type="paragraph" w:styleId="Index4">
    <w:name w:val="index 4"/>
    <w:basedOn w:val="Normal"/>
    <w:next w:val="Normal"/>
    <w:autoRedefine/>
    <w:uiPriority w:val="99"/>
    <w:semiHidden/>
    <w:rsid w:val="00673835"/>
    <w:pPr>
      <w:ind w:left="720" w:hanging="180"/>
    </w:pPr>
  </w:style>
  <w:style w:type="paragraph" w:styleId="Index5">
    <w:name w:val="index 5"/>
    <w:basedOn w:val="Normal"/>
    <w:next w:val="Normal"/>
    <w:autoRedefine/>
    <w:uiPriority w:val="99"/>
    <w:semiHidden/>
    <w:rsid w:val="00673835"/>
    <w:pPr>
      <w:ind w:left="900" w:hanging="180"/>
    </w:pPr>
  </w:style>
  <w:style w:type="paragraph" w:styleId="Index6">
    <w:name w:val="index 6"/>
    <w:basedOn w:val="Normal"/>
    <w:next w:val="Normal"/>
    <w:autoRedefine/>
    <w:uiPriority w:val="99"/>
    <w:semiHidden/>
    <w:rsid w:val="00673835"/>
    <w:pPr>
      <w:ind w:left="1080" w:hanging="180"/>
    </w:pPr>
  </w:style>
  <w:style w:type="paragraph" w:styleId="Index7">
    <w:name w:val="index 7"/>
    <w:basedOn w:val="Normal"/>
    <w:next w:val="Normal"/>
    <w:autoRedefine/>
    <w:uiPriority w:val="99"/>
    <w:semiHidden/>
    <w:rsid w:val="00673835"/>
    <w:pPr>
      <w:ind w:left="1260" w:hanging="180"/>
    </w:pPr>
  </w:style>
  <w:style w:type="paragraph" w:styleId="Index8">
    <w:name w:val="index 8"/>
    <w:basedOn w:val="Normal"/>
    <w:next w:val="Normal"/>
    <w:autoRedefine/>
    <w:uiPriority w:val="99"/>
    <w:semiHidden/>
    <w:rsid w:val="00673835"/>
    <w:pPr>
      <w:ind w:left="1440" w:hanging="180"/>
    </w:pPr>
  </w:style>
  <w:style w:type="paragraph" w:styleId="Index9">
    <w:name w:val="index 9"/>
    <w:basedOn w:val="Normal"/>
    <w:next w:val="Normal"/>
    <w:autoRedefine/>
    <w:uiPriority w:val="99"/>
    <w:semiHidden/>
    <w:rsid w:val="00673835"/>
    <w:pPr>
      <w:ind w:left="1620" w:hanging="180"/>
    </w:pPr>
  </w:style>
  <w:style w:type="paragraph" w:styleId="IndexHeading">
    <w:name w:val="index heading"/>
    <w:basedOn w:val="Normal"/>
    <w:next w:val="Index1"/>
    <w:uiPriority w:val="99"/>
    <w:semiHidden/>
    <w:rsid w:val="00673835"/>
    <w:rPr>
      <w:b/>
      <w:bCs/>
    </w:rPr>
  </w:style>
  <w:style w:type="paragraph" w:styleId="IntenseQuote">
    <w:name w:val="Intense Quote"/>
    <w:basedOn w:val="Normal"/>
    <w:next w:val="Normal"/>
    <w:link w:val="IntenseQuoteChar"/>
    <w:uiPriority w:val="99"/>
    <w:qFormat/>
    <w:rsid w:val="00673835"/>
    <w:pPr>
      <w:pBdr>
        <w:bottom w:val="single" w:sz="4" w:space="4" w:color="584F82"/>
      </w:pBdr>
      <w:spacing w:before="200" w:after="280"/>
      <w:ind w:left="936" w:right="936"/>
    </w:pPr>
    <w:rPr>
      <w:b/>
      <w:bCs/>
      <w:i/>
      <w:iCs/>
      <w:color w:val="584F82"/>
    </w:rPr>
  </w:style>
  <w:style w:type="character" w:customStyle="1" w:styleId="IntenseQuoteChar">
    <w:name w:val="Intense Quote Char"/>
    <w:basedOn w:val="DefaultParagraphFont"/>
    <w:link w:val="IntenseQuote"/>
    <w:uiPriority w:val="99"/>
    <w:locked/>
    <w:rsid w:val="00673835"/>
    <w:rPr>
      <w:rFonts w:cs="Times New Roman"/>
      <w:b/>
      <w:bCs/>
      <w:i/>
      <w:iCs/>
      <w:color w:val="584F82"/>
      <w:sz w:val="18"/>
    </w:rPr>
  </w:style>
  <w:style w:type="paragraph" w:styleId="List">
    <w:name w:val="List"/>
    <w:basedOn w:val="Normal"/>
    <w:uiPriority w:val="99"/>
    <w:semiHidden/>
    <w:rsid w:val="00673835"/>
    <w:pPr>
      <w:ind w:left="360" w:hanging="360"/>
      <w:contextualSpacing/>
    </w:pPr>
  </w:style>
  <w:style w:type="paragraph" w:styleId="List2">
    <w:name w:val="List 2"/>
    <w:basedOn w:val="Normal"/>
    <w:uiPriority w:val="99"/>
    <w:semiHidden/>
    <w:rsid w:val="00673835"/>
    <w:pPr>
      <w:ind w:left="720" w:hanging="360"/>
      <w:contextualSpacing/>
    </w:pPr>
  </w:style>
  <w:style w:type="paragraph" w:styleId="List3">
    <w:name w:val="List 3"/>
    <w:basedOn w:val="Normal"/>
    <w:uiPriority w:val="99"/>
    <w:semiHidden/>
    <w:rsid w:val="00673835"/>
    <w:pPr>
      <w:ind w:left="1080" w:hanging="360"/>
      <w:contextualSpacing/>
    </w:pPr>
  </w:style>
  <w:style w:type="paragraph" w:styleId="List4">
    <w:name w:val="List 4"/>
    <w:basedOn w:val="Normal"/>
    <w:uiPriority w:val="99"/>
    <w:semiHidden/>
    <w:rsid w:val="00673835"/>
    <w:pPr>
      <w:ind w:left="1440" w:hanging="360"/>
      <w:contextualSpacing/>
    </w:pPr>
  </w:style>
  <w:style w:type="paragraph" w:styleId="List5">
    <w:name w:val="List 5"/>
    <w:basedOn w:val="Normal"/>
    <w:uiPriority w:val="99"/>
    <w:semiHidden/>
    <w:rsid w:val="00673835"/>
    <w:pPr>
      <w:ind w:left="1800" w:hanging="360"/>
      <w:contextualSpacing/>
    </w:pPr>
  </w:style>
  <w:style w:type="paragraph" w:styleId="ListBullet">
    <w:name w:val="List Bullet"/>
    <w:basedOn w:val="Normal"/>
    <w:uiPriority w:val="99"/>
    <w:semiHidden/>
    <w:rsid w:val="00673835"/>
    <w:pPr>
      <w:numPr>
        <w:numId w:val="11"/>
      </w:numPr>
      <w:contextualSpacing/>
    </w:pPr>
  </w:style>
  <w:style w:type="paragraph" w:styleId="ListBullet2">
    <w:name w:val="List Bullet 2"/>
    <w:basedOn w:val="Normal"/>
    <w:uiPriority w:val="99"/>
    <w:semiHidden/>
    <w:rsid w:val="00673835"/>
    <w:pPr>
      <w:numPr>
        <w:numId w:val="12"/>
      </w:numPr>
      <w:contextualSpacing/>
    </w:pPr>
  </w:style>
  <w:style w:type="paragraph" w:styleId="ListBullet3">
    <w:name w:val="List Bullet 3"/>
    <w:basedOn w:val="Normal"/>
    <w:uiPriority w:val="99"/>
    <w:semiHidden/>
    <w:rsid w:val="00673835"/>
    <w:pPr>
      <w:numPr>
        <w:numId w:val="13"/>
      </w:numPr>
      <w:contextualSpacing/>
    </w:pPr>
  </w:style>
  <w:style w:type="paragraph" w:styleId="ListBullet4">
    <w:name w:val="List Bullet 4"/>
    <w:basedOn w:val="Normal"/>
    <w:uiPriority w:val="99"/>
    <w:semiHidden/>
    <w:rsid w:val="00673835"/>
    <w:pPr>
      <w:numPr>
        <w:numId w:val="14"/>
      </w:numPr>
      <w:contextualSpacing/>
    </w:pPr>
  </w:style>
  <w:style w:type="paragraph" w:styleId="ListBullet5">
    <w:name w:val="List Bullet 5"/>
    <w:basedOn w:val="Normal"/>
    <w:uiPriority w:val="99"/>
    <w:semiHidden/>
    <w:rsid w:val="00673835"/>
    <w:pPr>
      <w:numPr>
        <w:numId w:val="15"/>
      </w:numPr>
      <w:contextualSpacing/>
    </w:pPr>
  </w:style>
  <w:style w:type="paragraph" w:styleId="ListContinue">
    <w:name w:val="List Continue"/>
    <w:basedOn w:val="Normal"/>
    <w:uiPriority w:val="99"/>
    <w:semiHidden/>
    <w:rsid w:val="00673835"/>
    <w:pPr>
      <w:spacing w:after="120"/>
      <w:ind w:left="360"/>
      <w:contextualSpacing/>
    </w:pPr>
  </w:style>
  <w:style w:type="paragraph" w:styleId="ListContinue2">
    <w:name w:val="List Continue 2"/>
    <w:basedOn w:val="Normal"/>
    <w:uiPriority w:val="99"/>
    <w:semiHidden/>
    <w:rsid w:val="00673835"/>
    <w:pPr>
      <w:spacing w:after="120"/>
      <w:ind w:left="720"/>
      <w:contextualSpacing/>
    </w:pPr>
  </w:style>
  <w:style w:type="paragraph" w:styleId="ListContinue3">
    <w:name w:val="List Continue 3"/>
    <w:basedOn w:val="Normal"/>
    <w:uiPriority w:val="99"/>
    <w:semiHidden/>
    <w:rsid w:val="00673835"/>
    <w:pPr>
      <w:spacing w:after="120"/>
      <w:ind w:left="1080"/>
      <w:contextualSpacing/>
    </w:pPr>
  </w:style>
  <w:style w:type="paragraph" w:styleId="ListContinue4">
    <w:name w:val="List Continue 4"/>
    <w:basedOn w:val="Normal"/>
    <w:uiPriority w:val="99"/>
    <w:semiHidden/>
    <w:rsid w:val="00673835"/>
    <w:pPr>
      <w:spacing w:after="120"/>
      <w:ind w:left="1440"/>
      <w:contextualSpacing/>
    </w:pPr>
  </w:style>
  <w:style w:type="paragraph" w:styleId="ListContinue5">
    <w:name w:val="List Continue 5"/>
    <w:basedOn w:val="Normal"/>
    <w:uiPriority w:val="99"/>
    <w:semiHidden/>
    <w:rsid w:val="00673835"/>
    <w:pPr>
      <w:spacing w:after="120"/>
      <w:ind w:left="1800"/>
      <w:contextualSpacing/>
    </w:pPr>
  </w:style>
  <w:style w:type="paragraph" w:styleId="ListNumber">
    <w:name w:val="List Number"/>
    <w:basedOn w:val="Normal"/>
    <w:uiPriority w:val="99"/>
    <w:semiHidden/>
    <w:rsid w:val="00673835"/>
    <w:pPr>
      <w:numPr>
        <w:numId w:val="16"/>
      </w:numPr>
      <w:contextualSpacing/>
    </w:pPr>
  </w:style>
  <w:style w:type="paragraph" w:styleId="ListNumber2">
    <w:name w:val="List Number 2"/>
    <w:basedOn w:val="Normal"/>
    <w:uiPriority w:val="99"/>
    <w:semiHidden/>
    <w:rsid w:val="00673835"/>
    <w:pPr>
      <w:numPr>
        <w:numId w:val="17"/>
      </w:numPr>
      <w:contextualSpacing/>
    </w:pPr>
  </w:style>
  <w:style w:type="paragraph" w:styleId="ListNumber3">
    <w:name w:val="List Number 3"/>
    <w:basedOn w:val="Normal"/>
    <w:uiPriority w:val="99"/>
    <w:semiHidden/>
    <w:rsid w:val="00673835"/>
    <w:pPr>
      <w:numPr>
        <w:numId w:val="18"/>
      </w:numPr>
      <w:contextualSpacing/>
    </w:pPr>
  </w:style>
  <w:style w:type="paragraph" w:styleId="ListNumber4">
    <w:name w:val="List Number 4"/>
    <w:basedOn w:val="Normal"/>
    <w:uiPriority w:val="99"/>
    <w:semiHidden/>
    <w:rsid w:val="00673835"/>
    <w:pPr>
      <w:numPr>
        <w:numId w:val="19"/>
      </w:numPr>
      <w:contextualSpacing/>
    </w:pPr>
  </w:style>
  <w:style w:type="paragraph" w:styleId="ListNumber5">
    <w:name w:val="List Number 5"/>
    <w:basedOn w:val="Normal"/>
    <w:uiPriority w:val="99"/>
    <w:semiHidden/>
    <w:rsid w:val="00673835"/>
    <w:pPr>
      <w:numPr>
        <w:numId w:val="20"/>
      </w:numPr>
      <w:contextualSpacing/>
    </w:pPr>
  </w:style>
  <w:style w:type="paragraph" w:styleId="ListParagraph">
    <w:name w:val="List Paragraph"/>
    <w:basedOn w:val="Normal"/>
    <w:uiPriority w:val="99"/>
    <w:qFormat/>
    <w:rsid w:val="00673835"/>
    <w:pPr>
      <w:ind w:left="720"/>
      <w:contextualSpacing/>
    </w:pPr>
  </w:style>
  <w:style w:type="paragraph" w:styleId="MacroText">
    <w:name w:val="macro"/>
    <w:link w:val="MacroTextChar"/>
    <w:uiPriority w:val="99"/>
    <w:semiHidden/>
    <w:rsid w:val="0067383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US" w:eastAsia="en-US"/>
    </w:rPr>
  </w:style>
  <w:style w:type="character" w:customStyle="1" w:styleId="MacroTextChar">
    <w:name w:val="Macro Text Char"/>
    <w:basedOn w:val="DefaultParagraphFont"/>
    <w:link w:val="MacroText"/>
    <w:uiPriority w:val="99"/>
    <w:semiHidden/>
    <w:locked/>
    <w:rsid w:val="00673835"/>
    <w:rPr>
      <w:rFonts w:ascii="Consolas" w:hAnsi="Consolas" w:cs="Times New Roman"/>
      <w:lang w:val="en-US" w:eastAsia="en-US" w:bidi="ar-SA"/>
    </w:rPr>
  </w:style>
  <w:style w:type="paragraph" w:styleId="MessageHeader">
    <w:name w:val="Message Header"/>
    <w:basedOn w:val="Normal"/>
    <w:link w:val="MessageHeaderChar"/>
    <w:uiPriority w:val="99"/>
    <w:semiHidden/>
    <w:rsid w:val="00673835"/>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character" w:customStyle="1" w:styleId="MessageHeaderChar">
    <w:name w:val="Message Header Char"/>
    <w:basedOn w:val="DefaultParagraphFont"/>
    <w:link w:val="MessageHeader"/>
    <w:uiPriority w:val="99"/>
    <w:semiHidden/>
    <w:locked/>
    <w:rsid w:val="00673835"/>
    <w:rPr>
      <w:rFonts w:ascii="Century Gothic" w:eastAsia="MS Gothic" w:hAnsi="Century Gothic" w:cs="Times New Roman"/>
      <w:sz w:val="24"/>
      <w:szCs w:val="24"/>
      <w:shd w:val="pct20" w:color="auto" w:fill="auto"/>
    </w:rPr>
  </w:style>
  <w:style w:type="paragraph" w:styleId="NoSpacing">
    <w:name w:val="No Spacing"/>
    <w:uiPriority w:val="99"/>
    <w:qFormat/>
    <w:rsid w:val="00673835"/>
    <w:rPr>
      <w:sz w:val="18"/>
      <w:lang w:val="en-US" w:eastAsia="en-US"/>
    </w:rPr>
  </w:style>
  <w:style w:type="paragraph" w:styleId="NormalWeb">
    <w:name w:val="Normal (Web)"/>
    <w:basedOn w:val="Normal"/>
    <w:uiPriority w:val="99"/>
    <w:semiHidden/>
    <w:rsid w:val="00673835"/>
    <w:rPr>
      <w:rFonts w:ascii="Times New Roman" w:hAnsi="Times New Roman"/>
      <w:sz w:val="24"/>
      <w:szCs w:val="24"/>
    </w:rPr>
  </w:style>
  <w:style w:type="paragraph" w:styleId="NormalIndent">
    <w:name w:val="Normal Indent"/>
    <w:basedOn w:val="Normal"/>
    <w:uiPriority w:val="99"/>
    <w:semiHidden/>
    <w:rsid w:val="00673835"/>
    <w:pPr>
      <w:ind w:left="720"/>
    </w:pPr>
  </w:style>
  <w:style w:type="paragraph" w:styleId="NoteHeading">
    <w:name w:val="Note Heading"/>
    <w:basedOn w:val="Normal"/>
    <w:next w:val="Normal"/>
    <w:link w:val="NoteHeadingChar"/>
    <w:uiPriority w:val="99"/>
    <w:semiHidden/>
    <w:rsid w:val="00673835"/>
  </w:style>
  <w:style w:type="character" w:customStyle="1" w:styleId="NoteHeadingChar">
    <w:name w:val="Note Heading Char"/>
    <w:basedOn w:val="DefaultParagraphFont"/>
    <w:link w:val="NoteHeading"/>
    <w:uiPriority w:val="99"/>
    <w:semiHidden/>
    <w:locked/>
    <w:rsid w:val="00673835"/>
    <w:rPr>
      <w:rFonts w:cs="Times New Roman"/>
      <w:sz w:val="18"/>
    </w:rPr>
  </w:style>
  <w:style w:type="paragraph" w:styleId="PlainText">
    <w:name w:val="Plain Text"/>
    <w:basedOn w:val="Normal"/>
    <w:link w:val="PlainTextChar"/>
    <w:uiPriority w:val="99"/>
    <w:semiHidden/>
    <w:rsid w:val="00673835"/>
    <w:rPr>
      <w:rFonts w:ascii="Consolas" w:hAnsi="Consolas"/>
      <w:sz w:val="21"/>
      <w:szCs w:val="21"/>
    </w:rPr>
  </w:style>
  <w:style w:type="character" w:customStyle="1" w:styleId="PlainTextChar">
    <w:name w:val="Plain Text Char"/>
    <w:basedOn w:val="DefaultParagraphFont"/>
    <w:link w:val="PlainText"/>
    <w:uiPriority w:val="99"/>
    <w:semiHidden/>
    <w:locked/>
    <w:rsid w:val="00673835"/>
    <w:rPr>
      <w:rFonts w:ascii="Consolas" w:hAnsi="Consolas" w:cs="Times New Roman"/>
      <w:sz w:val="21"/>
      <w:szCs w:val="21"/>
    </w:rPr>
  </w:style>
  <w:style w:type="paragraph" w:styleId="Quote">
    <w:name w:val="Quote"/>
    <w:basedOn w:val="Normal"/>
    <w:next w:val="Normal"/>
    <w:link w:val="QuoteChar"/>
    <w:uiPriority w:val="99"/>
    <w:qFormat/>
    <w:rsid w:val="00673835"/>
    <w:rPr>
      <w:i/>
      <w:iCs/>
      <w:color w:val="584F82"/>
    </w:rPr>
  </w:style>
  <w:style w:type="character" w:customStyle="1" w:styleId="QuoteChar">
    <w:name w:val="Quote Char"/>
    <w:basedOn w:val="DefaultParagraphFont"/>
    <w:link w:val="Quote"/>
    <w:uiPriority w:val="99"/>
    <w:locked/>
    <w:rsid w:val="00673835"/>
    <w:rPr>
      <w:rFonts w:cs="Times New Roman"/>
      <w:i/>
      <w:iCs/>
      <w:color w:val="584F82"/>
      <w:sz w:val="18"/>
    </w:rPr>
  </w:style>
  <w:style w:type="paragraph" w:styleId="Salutation">
    <w:name w:val="Salutation"/>
    <w:basedOn w:val="Normal"/>
    <w:next w:val="Normal"/>
    <w:link w:val="SalutationChar"/>
    <w:uiPriority w:val="99"/>
    <w:semiHidden/>
    <w:rsid w:val="00673835"/>
  </w:style>
  <w:style w:type="character" w:customStyle="1" w:styleId="SalutationChar">
    <w:name w:val="Salutation Char"/>
    <w:basedOn w:val="DefaultParagraphFont"/>
    <w:link w:val="Salutation"/>
    <w:uiPriority w:val="99"/>
    <w:semiHidden/>
    <w:locked/>
    <w:rsid w:val="00673835"/>
    <w:rPr>
      <w:rFonts w:cs="Times New Roman"/>
      <w:sz w:val="18"/>
    </w:rPr>
  </w:style>
  <w:style w:type="paragraph" w:styleId="Signature">
    <w:name w:val="Signature"/>
    <w:basedOn w:val="Normal"/>
    <w:link w:val="SignatureChar"/>
    <w:uiPriority w:val="99"/>
    <w:semiHidden/>
    <w:rsid w:val="00673835"/>
    <w:pPr>
      <w:ind w:left="4320"/>
    </w:pPr>
  </w:style>
  <w:style w:type="character" w:customStyle="1" w:styleId="SignatureChar">
    <w:name w:val="Signature Char"/>
    <w:basedOn w:val="DefaultParagraphFont"/>
    <w:link w:val="Signature"/>
    <w:uiPriority w:val="99"/>
    <w:semiHidden/>
    <w:locked/>
    <w:rsid w:val="00673835"/>
    <w:rPr>
      <w:rFonts w:cs="Times New Roman"/>
      <w:sz w:val="18"/>
    </w:rPr>
  </w:style>
  <w:style w:type="paragraph" w:styleId="Subtitle">
    <w:name w:val="Subtitle"/>
    <w:basedOn w:val="Normal"/>
    <w:next w:val="Normal"/>
    <w:link w:val="SubtitleChar"/>
    <w:uiPriority w:val="99"/>
    <w:qFormat/>
    <w:rsid w:val="00673835"/>
    <w:pPr>
      <w:numPr>
        <w:ilvl w:val="1"/>
      </w:numPr>
    </w:pPr>
    <w:rPr>
      <w:i/>
      <w:iCs/>
      <w:color w:val="584F82"/>
      <w:spacing w:val="15"/>
      <w:sz w:val="24"/>
      <w:szCs w:val="24"/>
    </w:rPr>
  </w:style>
  <w:style w:type="character" w:customStyle="1" w:styleId="SubtitleChar">
    <w:name w:val="Subtitle Char"/>
    <w:basedOn w:val="DefaultParagraphFont"/>
    <w:link w:val="Subtitle"/>
    <w:uiPriority w:val="99"/>
    <w:locked/>
    <w:rsid w:val="00673835"/>
    <w:rPr>
      <w:rFonts w:ascii="Century Gothic" w:eastAsia="MS Gothic" w:hAnsi="Century Gothic" w:cs="Times New Roman"/>
      <w:i/>
      <w:iCs/>
      <w:color w:val="584F82"/>
      <w:spacing w:val="15"/>
      <w:sz w:val="24"/>
      <w:szCs w:val="24"/>
    </w:rPr>
  </w:style>
  <w:style w:type="paragraph" w:styleId="TableofAuthorities">
    <w:name w:val="table of authorities"/>
    <w:basedOn w:val="Normal"/>
    <w:next w:val="Normal"/>
    <w:uiPriority w:val="99"/>
    <w:semiHidden/>
    <w:rsid w:val="00673835"/>
    <w:pPr>
      <w:ind w:left="180" w:hanging="180"/>
    </w:pPr>
  </w:style>
  <w:style w:type="paragraph" w:styleId="TableofFigures">
    <w:name w:val="table of figures"/>
    <w:basedOn w:val="Normal"/>
    <w:next w:val="Normal"/>
    <w:uiPriority w:val="99"/>
    <w:semiHidden/>
    <w:rsid w:val="00673835"/>
  </w:style>
  <w:style w:type="paragraph" w:styleId="Title">
    <w:name w:val="Title"/>
    <w:basedOn w:val="Normal"/>
    <w:next w:val="Normal"/>
    <w:link w:val="TitleChar"/>
    <w:uiPriority w:val="99"/>
    <w:qFormat/>
    <w:rsid w:val="008F6734"/>
    <w:pPr>
      <w:pBdr>
        <w:bottom w:val="single" w:sz="8" w:space="4" w:color="584F82"/>
      </w:pBdr>
      <w:spacing w:after="300"/>
      <w:contextualSpacing/>
    </w:pPr>
    <w:rPr>
      <w:color w:val="200F21"/>
      <w:spacing w:val="5"/>
      <w:kern w:val="28"/>
      <w:sz w:val="28"/>
      <w:szCs w:val="28"/>
    </w:rPr>
  </w:style>
  <w:style w:type="character" w:customStyle="1" w:styleId="TitleChar">
    <w:name w:val="Title Char"/>
    <w:basedOn w:val="DefaultParagraphFont"/>
    <w:link w:val="Title"/>
    <w:uiPriority w:val="99"/>
    <w:locked/>
    <w:rsid w:val="008F6734"/>
    <w:rPr>
      <w:rFonts w:ascii="Century Gothic" w:eastAsia="MS Gothic" w:hAnsi="Century Gothic" w:cs="Times New Roman"/>
      <w:color w:val="200F21"/>
      <w:spacing w:val="5"/>
      <w:kern w:val="28"/>
      <w:sz w:val="28"/>
      <w:szCs w:val="28"/>
    </w:rPr>
  </w:style>
  <w:style w:type="paragraph" w:styleId="TOAHeading">
    <w:name w:val="toa heading"/>
    <w:basedOn w:val="Normal"/>
    <w:next w:val="Normal"/>
    <w:uiPriority w:val="99"/>
    <w:semiHidden/>
    <w:rsid w:val="00673835"/>
    <w:pPr>
      <w:spacing w:before="120"/>
    </w:pPr>
    <w:rPr>
      <w:b/>
      <w:bCs/>
      <w:sz w:val="24"/>
      <w:szCs w:val="24"/>
    </w:rPr>
  </w:style>
  <w:style w:type="paragraph" w:styleId="TOC1">
    <w:name w:val="toc 1"/>
    <w:basedOn w:val="Normal"/>
    <w:next w:val="Normal"/>
    <w:autoRedefine/>
    <w:uiPriority w:val="99"/>
    <w:semiHidden/>
    <w:rsid w:val="00673835"/>
    <w:pPr>
      <w:spacing w:after="100"/>
    </w:pPr>
  </w:style>
  <w:style w:type="paragraph" w:styleId="TOC2">
    <w:name w:val="toc 2"/>
    <w:basedOn w:val="Normal"/>
    <w:next w:val="Normal"/>
    <w:autoRedefine/>
    <w:uiPriority w:val="99"/>
    <w:semiHidden/>
    <w:rsid w:val="00673835"/>
    <w:pPr>
      <w:spacing w:after="100"/>
      <w:ind w:left="180"/>
    </w:pPr>
  </w:style>
  <w:style w:type="paragraph" w:styleId="TOC3">
    <w:name w:val="toc 3"/>
    <w:basedOn w:val="Normal"/>
    <w:next w:val="Normal"/>
    <w:autoRedefine/>
    <w:uiPriority w:val="99"/>
    <w:semiHidden/>
    <w:rsid w:val="00673835"/>
    <w:pPr>
      <w:spacing w:after="100"/>
      <w:ind w:left="360"/>
    </w:pPr>
  </w:style>
  <w:style w:type="paragraph" w:styleId="TOC4">
    <w:name w:val="toc 4"/>
    <w:basedOn w:val="Normal"/>
    <w:next w:val="Normal"/>
    <w:autoRedefine/>
    <w:uiPriority w:val="99"/>
    <w:semiHidden/>
    <w:rsid w:val="00673835"/>
    <w:pPr>
      <w:spacing w:after="100"/>
      <w:ind w:left="540"/>
    </w:pPr>
  </w:style>
  <w:style w:type="paragraph" w:styleId="TOC5">
    <w:name w:val="toc 5"/>
    <w:basedOn w:val="Normal"/>
    <w:next w:val="Normal"/>
    <w:autoRedefine/>
    <w:uiPriority w:val="99"/>
    <w:semiHidden/>
    <w:rsid w:val="00673835"/>
    <w:pPr>
      <w:spacing w:after="100"/>
      <w:ind w:left="720"/>
    </w:pPr>
  </w:style>
  <w:style w:type="paragraph" w:styleId="TOC6">
    <w:name w:val="toc 6"/>
    <w:basedOn w:val="Normal"/>
    <w:next w:val="Normal"/>
    <w:autoRedefine/>
    <w:uiPriority w:val="99"/>
    <w:semiHidden/>
    <w:rsid w:val="00673835"/>
    <w:pPr>
      <w:spacing w:after="100"/>
      <w:ind w:left="900"/>
    </w:pPr>
  </w:style>
  <w:style w:type="paragraph" w:styleId="TOC7">
    <w:name w:val="toc 7"/>
    <w:basedOn w:val="Normal"/>
    <w:next w:val="Normal"/>
    <w:autoRedefine/>
    <w:uiPriority w:val="99"/>
    <w:semiHidden/>
    <w:rsid w:val="00673835"/>
    <w:pPr>
      <w:spacing w:after="100"/>
      <w:ind w:left="1080"/>
    </w:pPr>
  </w:style>
  <w:style w:type="paragraph" w:styleId="TOC8">
    <w:name w:val="toc 8"/>
    <w:basedOn w:val="Normal"/>
    <w:next w:val="Normal"/>
    <w:autoRedefine/>
    <w:uiPriority w:val="99"/>
    <w:semiHidden/>
    <w:rsid w:val="00673835"/>
    <w:pPr>
      <w:spacing w:after="100"/>
      <w:ind w:left="1260"/>
    </w:pPr>
  </w:style>
  <w:style w:type="paragraph" w:styleId="TOC9">
    <w:name w:val="toc 9"/>
    <w:basedOn w:val="Normal"/>
    <w:next w:val="Normal"/>
    <w:autoRedefine/>
    <w:uiPriority w:val="99"/>
    <w:semiHidden/>
    <w:rsid w:val="00673835"/>
    <w:pPr>
      <w:spacing w:after="100"/>
      <w:ind w:left="1440"/>
    </w:pPr>
  </w:style>
  <w:style w:type="paragraph" w:styleId="TOCHeading">
    <w:name w:val="TOC Heading"/>
    <w:basedOn w:val="Heading1"/>
    <w:next w:val="Normal"/>
    <w:uiPriority w:val="99"/>
    <w:qFormat/>
    <w:rsid w:val="00673835"/>
    <w:pPr>
      <w:outlineLvl w:val="9"/>
    </w:pPr>
  </w:style>
  <w:style w:type="character" w:styleId="PageNumber">
    <w:name w:val="page number"/>
    <w:basedOn w:val="DefaultParagraphFont"/>
    <w:uiPriority w:val="99"/>
    <w:semiHidden/>
    <w:rsid w:val="001220C2"/>
    <w:rPr>
      <w:rFonts w:cs="Times New Roman"/>
    </w:rPr>
  </w:style>
  <w:style w:type="paragraph" w:customStyle="1" w:styleId="SAA">
    <w:name w:val="SAA"/>
    <w:basedOn w:val="Normal"/>
    <w:uiPriority w:val="99"/>
    <w:rsid w:val="00C54CEE"/>
    <w:pPr>
      <w:spacing w:before="100" w:beforeAutospacing="1" w:after="100" w:afterAutospacing="1"/>
    </w:pPr>
    <w:rPr>
      <w:rFonts w:ascii="PT Sans" w:hAnsi="PT Sans"/>
      <w:b/>
      <w:bCs/>
      <w:sz w:val="28"/>
      <w:szCs w:val="28"/>
    </w:rPr>
  </w:style>
  <w:style w:type="character" w:styleId="Strong">
    <w:name w:val="Strong"/>
    <w:aliases w:val="Strong Title"/>
    <w:basedOn w:val="DefaultParagraphFont"/>
    <w:uiPriority w:val="99"/>
    <w:qFormat/>
    <w:rsid w:val="00DA6E71"/>
    <w:rPr>
      <w:rFonts w:ascii="Century Gothic" w:hAnsi="Century Gothic" w:cs="Times New Roman"/>
      <w:b/>
      <w:bCs/>
      <w:color w:val="FFFFFF"/>
      <w:sz w:val="40"/>
    </w:rPr>
  </w:style>
  <w:style w:type="character" w:styleId="Hyperlink">
    <w:name w:val="Hyperlink"/>
    <w:basedOn w:val="DefaultParagraphFont"/>
    <w:uiPriority w:val="99"/>
    <w:rsid w:val="00610117"/>
    <w:rPr>
      <w:rFonts w:cs="Times New Roman"/>
      <w:color w:val="4DAA7A"/>
      <w:u w:val="single"/>
    </w:rPr>
  </w:style>
  <w:style w:type="character" w:customStyle="1" w:styleId="apple-converted-space">
    <w:name w:val="apple-converted-space"/>
    <w:basedOn w:val="DefaultParagraphFont"/>
    <w:uiPriority w:val="99"/>
    <w:rsid w:val="00A138B2"/>
    <w:rPr>
      <w:rFonts w:cs="Times New Roman"/>
    </w:rPr>
  </w:style>
  <w:style w:type="table" w:styleId="TableGrid">
    <w:name w:val="Table Grid"/>
    <w:basedOn w:val="TableNormal"/>
    <w:uiPriority w:val="99"/>
    <w:locked/>
    <w:rsid w:val="006F12F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795989">
      <w:marLeft w:val="0"/>
      <w:marRight w:val="0"/>
      <w:marTop w:val="0"/>
      <w:marBottom w:val="0"/>
      <w:divBdr>
        <w:top w:val="none" w:sz="0" w:space="0" w:color="auto"/>
        <w:left w:val="none" w:sz="0" w:space="0" w:color="auto"/>
        <w:bottom w:val="none" w:sz="0" w:space="0" w:color="auto"/>
        <w:right w:val="none" w:sz="0" w:space="0" w:color="auto"/>
      </w:divBdr>
    </w:div>
    <w:div w:id="1492795990">
      <w:marLeft w:val="0"/>
      <w:marRight w:val="0"/>
      <w:marTop w:val="0"/>
      <w:marBottom w:val="0"/>
      <w:divBdr>
        <w:top w:val="none" w:sz="0" w:space="0" w:color="auto"/>
        <w:left w:val="none" w:sz="0" w:space="0" w:color="auto"/>
        <w:bottom w:val="none" w:sz="0" w:space="0" w:color="auto"/>
        <w:right w:val="none" w:sz="0" w:space="0" w:color="auto"/>
      </w:divBdr>
      <w:divsChild>
        <w:div w:id="1492795988">
          <w:marLeft w:val="0"/>
          <w:marRight w:val="0"/>
          <w:marTop w:val="0"/>
          <w:marBottom w:val="0"/>
          <w:divBdr>
            <w:top w:val="none" w:sz="0" w:space="0" w:color="auto"/>
            <w:left w:val="none" w:sz="0" w:space="0" w:color="auto"/>
            <w:bottom w:val="none" w:sz="0" w:space="0" w:color="auto"/>
            <w:right w:val="none" w:sz="0" w:space="0" w:color="auto"/>
          </w:divBdr>
          <w:divsChild>
            <w:div w:id="1492796014">
              <w:marLeft w:val="0"/>
              <w:marRight w:val="0"/>
              <w:marTop w:val="0"/>
              <w:marBottom w:val="0"/>
              <w:divBdr>
                <w:top w:val="none" w:sz="0" w:space="0" w:color="auto"/>
                <w:left w:val="none" w:sz="0" w:space="0" w:color="auto"/>
                <w:bottom w:val="none" w:sz="0" w:space="0" w:color="auto"/>
                <w:right w:val="none" w:sz="0" w:space="0" w:color="auto"/>
              </w:divBdr>
              <w:divsChild>
                <w:div w:id="149279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5991">
      <w:marLeft w:val="0"/>
      <w:marRight w:val="0"/>
      <w:marTop w:val="0"/>
      <w:marBottom w:val="0"/>
      <w:divBdr>
        <w:top w:val="none" w:sz="0" w:space="0" w:color="auto"/>
        <w:left w:val="none" w:sz="0" w:space="0" w:color="auto"/>
        <w:bottom w:val="none" w:sz="0" w:space="0" w:color="auto"/>
        <w:right w:val="none" w:sz="0" w:space="0" w:color="auto"/>
      </w:divBdr>
    </w:div>
    <w:div w:id="1492795993">
      <w:marLeft w:val="0"/>
      <w:marRight w:val="0"/>
      <w:marTop w:val="0"/>
      <w:marBottom w:val="0"/>
      <w:divBdr>
        <w:top w:val="none" w:sz="0" w:space="0" w:color="auto"/>
        <w:left w:val="none" w:sz="0" w:space="0" w:color="auto"/>
        <w:bottom w:val="none" w:sz="0" w:space="0" w:color="auto"/>
        <w:right w:val="none" w:sz="0" w:space="0" w:color="auto"/>
      </w:divBdr>
    </w:div>
    <w:div w:id="1492795995">
      <w:marLeft w:val="0"/>
      <w:marRight w:val="0"/>
      <w:marTop w:val="0"/>
      <w:marBottom w:val="0"/>
      <w:divBdr>
        <w:top w:val="none" w:sz="0" w:space="0" w:color="auto"/>
        <w:left w:val="none" w:sz="0" w:space="0" w:color="auto"/>
        <w:bottom w:val="none" w:sz="0" w:space="0" w:color="auto"/>
        <w:right w:val="none" w:sz="0" w:space="0" w:color="auto"/>
      </w:divBdr>
    </w:div>
    <w:div w:id="1492795996">
      <w:marLeft w:val="0"/>
      <w:marRight w:val="0"/>
      <w:marTop w:val="0"/>
      <w:marBottom w:val="0"/>
      <w:divBdr>
        <w:top w:val="none" w:sz="0" w:space="0" w:color="auto"/>
        <w:left w:val="none" w:sz="0" w:space="0" w:color="auto"/>
        <w:bottom w:val="none" w:sz="0" w:space="0" w:color="auto"/>
        <w:right w:val="none" w:sz="0" w:space="0" w:color="auto"/>
      </w:divBdr>
      <w:divsChild>
        <w:div w:id="1492796002">
          <w:marLeft w:val="0"/>
          <w:marRight w:val="0"/>
          <w:marTop w:val="0"/>
          <w:marBottom w:val="0"/>
          <w:divBdr>
            <w:top w:val="none" w:sz="0" w:space="0" w:color="auto"/>
            <w:left w:val="none" w:sz="0" w:space="0" w:color="auto"/>
            <w:bottom w:val="none" w:sz="0" w:space="0" w:color="auto"/>
            <w:right w:val="none" w:sz="0" w:space="0" w:color="auto"/>
          </w:divBdr>
          <w:divsChild>
            <w:div w:id="1492796008">
              <w:marLeft w:val="0"/>
              <w:marRight w:val="0"/>
              <w:marTop w:val="0"/>
              <w:marBottom w:val="0"/>
              <w:divBdr>
                <w:top w:val="none" w:sz="0" w:space="0" w:color="auto"/>
                <w:left w:val="none" w:sz="0" w:space="0" w:color="auto"/>
                <w:bottom w:val="none" w:sz="0" w:space="0" w:color="auto"/>
                <w:right w:val="none" w:sz="0" w:space="0" w:color="auto"/>
              </w:divBdr>
              <w:divsChild>
                <w:div w:id="14927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5999">
      <w:marLeft w:val="0"/>
      <w:marRight w:val="0"/>
      <w:marTop w:val="0"/>
      <w:marBottom w:val="0"/>
      <w:divBdr>
        <w:top w:val="none" w:sz="0" w:space="0" w:color="auto"/>
        <w:left w:val="none" w:sz="0" w:space="0" w:color="auto"/>
        <w:bottom w:val="none" w:sz="0" w:space="0" w:color="auto"/>
        <w:right w:val="none" w:sz="0" w:space="0" w:color="auto"/>
      </w:divBdr>
    </w:div>
    <w:div w:id="1492796003">
      <w:marLeft w:val="0"/>
      <w:marRight w:val="0"/>
      <w:marTop w:val="0"/>
      <w:marBottom w:val="0"/>
      <w:divBdr>
        <w:top w:val="none" w:sz="0" w:space="0" w:color="auto"/>
        <w:left w:val="none" w:sz="0" w:space="0" w:color="auto"/>
        <w:bottom w:val="none" w:sz="0" w:space="0" w:color="auto"/>
        <w:right w:val="none" w:sz="0" w:space="0" w:color="auto"/>
      </w:divBdr>
    </w:div>
    <w:div w:id="1492796004">
      <w:marLeft w:val="0"/>
      <w:marRight w:val="0"/>
      <w:marTop w:val="0"/>
      <w:marBottom w:val="0"/>
      <w:divBdr>
        <w:top w:val="none" w:sz="0" w:space="0" w:color="auto"/>
        <w:left w:val="none" w:sz="0" w:space="0" w:color="auto"/>
        <w:bottom w:val="none" w:sz="0" w:space="0" w:color="auto"/>
        <w:right w:val="none" w:sz="0" w:space="0" w:color="auto"/>
      </w:divBdr>
    </w:div>
    <w:div w:id="1492796006">
      <w:marLeft w:val="0"/>
      <w:marRight w:val="0"/>
      <w:marTop w:val="0"/>
      <w:marBottom w:val="0"/>
      <w:divBdr>
        <w:top w:val="none" w:sz="0" w:space="0" w:color="auto"/>
        <w:left w:val="none" w:sz="0" w:space="0" w:color="auto"/>
        <w:bottom w:val="none" w:sz="0" w:space="0" w:color="auto"/>
        <w:right w:val="none" w:sz="0" w:space="0" w:color="auto"/>
      </w:divBdr>
      <w:divsChild>
        <w:div w:id="1492795992">
          <w:marLeft w:val="0"/>
          <w:marRight w:val="0"/>
          <w:marTop w:val="0"/>
          <w:marBottom w:val="0"/>
          <w:divBdr>
            <w:top w:val="none" w:sz="0" w:space="0" w:color="auto"/>
            <w:left w:val="none" w:sz="0" w:space="0" w:color="auto"/>
            <w:bottom w:val="none" w:sz="0" w:space="0" w:color="auto"/>
            <w:right w:val="none" w:sz="0" w:space="0" w:color="auto"/>
          </w:divBdr>
          <w:divsChild>
            <w:div w:id="1492796016">
              <w:marLeft w:val="0"/>
              <w:marRight w:val="0"/>
              <w:marTop w:val="0"/>
              <w:marBottom w:val="0"/>
              <w:divBdr>
                <w:top w:val="none" w:sz="0" w:space="0" w:color="auto"/>
                <w:left w:val="none" w:sz="0" w:space="0" w:color="auto"/>
                <w:bottom w:val="none" w:sz="0" w:space="0" w:color="auto"/>
                <w:right w:val="none" w:sz="0" w:space="0" w:color="auto"/>
              </w:divBdr>
              <w:divsChild>
                <w:div w:id="14927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6007">
      <w:marLeft w:val="0"/>
      <w:marRight w:val="0"/>
      <w:marTop w:val="0"/>
      <w:marBottom w:val="0"/>
      <w:divBdr>
        <w:top w:val="none" w:sz="0" w:space="0" w:color="auto"/>
        <w:left w:val="none" w:sz="0" w:space="0" w:color="auto"/>
        <w:bottom w:val="none" w:sz="0" w:space="0" w:color="auto"/>
        <w:right w:val="none" w:sz="0" w:space="0" w:color="auto"/>
      </w:divBdr>
    </w:div>
    <w:div w:id="1492796009">
      <w:marLeft w:val="0"/>
      <w:marRight w:val="0"/>
      <w:marTop w:val="0"/>
      <w:marBottom w:val="0"/>
      <w:divBdr>
        <w:top w:val="none" w:sz="0" w:space="0" w:color="auto"/>
        <w:left w:val="none" w:sz="0" w:space="0" w:color="auto"/>
        <w:bottom w:val="none" w:sz="0" w:space="0" w:color="auto"/>
        <w:right w:val="none" w:sz="0" w:space="0" w:color="auto"/>
      </w:divBdr>
      <w:divsChild>
        <w:div w:id="1492796005">
          <w:marLeft w:val="0"/>
          <w:marRight w:val="0"/>
          <w:marTop w:val="0"/>
          <w:marBottom w:val="0"/>
          <w:divBdr>
            <w:top w:val="none" w:sz="0" w:space="0" w:color="auto"/>
            <w:left w:val="none" w:sz="0" w:space="0" w:color="auto"/>
            <w:bottom w:val="none" w:sz="0" w:space="0" w:color="auto"/>
            <w:right w:val="none" w:sz="0" w:space="0" w:color="auto"/>
          </w:divBdr>
          <w:divsChild>
            <w:div w:id="1492796000">
              <w:marLeft w:val="0"/>
              <w:marRight w:val="0"/>
              <w:marTop w:val="0"/>
              <w:marBottom w:val="0"/>
              <w:divBdr>
                <w:top w:val="none" w:sz="0" w:space="0" w:color="auto"/>
                <w:left w:val="none" w:sz="0" w:space="0" w:color="auto"/>
                <w:bottom w:val="none" w:sz="0" w:space="0" w:color="auto"/>
                <w:right w:val="none" w:sz="0" w:space="0" w:color="auto"/>
              </w:divBdr>
              <w:divsChild>
                <w:div w:id="1492795998">
                  <w:marLeft w:val="0"/>
                  <w:marRight w:val="0"/>
                  <w:marTop w:val="0"/>
                  <w:marBottom w:val="0"/>
                  <w:divBdr>
                    <w:top w:val="none" w:sz="0" w:space="0" w:color="auto"/>
                    <w:left w:val="none" w:sz="0" w:space="0" w:color="auto"/>
                    <w:bottom w:val="none" w:sz="0" w:space="0" w:color="auto"/>
                    <w:right w:val="none" w:sz="0" w:space="0" w:color="auto"/>
                  </w:divBdr>
                </w:div>
              </w:divsChild>
            </w:div>
            <w:div w:id="1492796018">
              <w:marLeft w:val="0"/>
              <w:marRight w:val="0"/>
              <w:marTop w:val="0"/>
              <w:marBottom w:val="0"/>
              <w:divBdr>
                <w:top w:val="none" w:sz="0" w:space="0" w:color="auto"/>
                <w:left w:val="none" w:sz="0" w:space="0" w:color="auto"/>
                <w:bottom w:val="none" w:sz="0" w:space="0" w:color="auto"/>
                <w:right w:val="none" w:sz="0" w:space="0" w:color="auto"/>
              </w:divBdr>
              <w:divsChild>
                <w:div w:id="14927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96011">
          <w:marLeft w:val="0"/>
          <w:marRight w:val="0"/>
          <w:marTop w:val="0"/>
          <w:marBottom w:val="0"/>
          <w:divBdr>
            <w:top w:val="none" w:sz="0" w:space="0" w:color="auto"/>
            <w:left w:val="none" w:sz="0" w:space="0" w:color="auto"/>
            <w:bottom w:val="none" w:sz="0" w:space="0" w:color="auto"/>
            <w:right w:val="none" w:sz="0" w:space="0" w:color="auto"/>
          </w:divBdr>
          <w:divsChild>
            <w:div w:id="1492796001">
              <w:marLeft w:val="0"/>
              <w:marRight w:val="0"/>
              <w:marTop w:val="0"/>
              <w:marBottom w:val="0"/>
              <w:divBdr>
                <w:top w:val="none" w:sz="0" w:space="0" w:color="auto"/>
                <w:left w:val="none" w:sz="0" w:space="0" w:color="auto"/>
                <w:bottom w:val="none" w:sz="0" w:space="0" w:color="auto"/>
                <w:right w:val="none" w:sz="0" w:space="0" w:color="auto"/>
              </w:divBdr>
              <w:divsChild>
                <w:div w:id="14927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6010">
      <w:marLeft w:val="0"/>
      <w:marRight w:val="0"/>
      <w:marTop w:val="0"/>
      <w:marBottom w:val="0"/>
      <w:divBdr>
        <w:top w:val="none" w:sz="0" w:space="0" w:color="auto"/>
        <w:left w:val="none" w:sz="0" w:space="0" w:color="auto"/>
        <w:bottom w:val="none" w:sz="0" w:space="0" w:color="auto"/>
        <w:right w:val="none" w:sz="0" w:space="0" w:color="auto"/>
      </w:divBdr>
    </w:div>
    <w:div w:id="1492796012">
      <w:marLeft w:val="0"/>
      <w:marRight w:val="0"/>
      <w:marTop w:val="0"/>
      <w:marBottom w:val="0"/>
      <w:divBdr>
        <w:top w:val="none" w:sz="0" w:space="0" w:color="auto"/>
        <w:left w:val="none" w:sz="0" w:space="0" w:color="auto"/>
        <w:bottom w:val="none" w:sz="0" w:space="0" w:color="auto"/>
        <w:right w:val="none" w:sz="0" w:space="0" w:color="auto"/>
      </w:divBdr>
    </w:div>
    <w:div w:id="1492796017">
      <w:marLeft w:val="0"/>
      <w:marRight w:val="0"/>
      <w:marTop w:val="0"/>
      <w:marBottom w:val="0"/>
      <w:divBdr>
        <w:top w:val="none" w:sz="0" w:space="0" w:color="auto"/>
        <w:left w:val="none" w:sz="0" w:space="0" w:color="auto"/>
        <w:bottom w:val="none" w:sz="0" w:space="0" w:color="auto"/>
        <w:right w:val="none" w:sz="0" w:space="0" w:color="auto"/>
      </w:divBdr>
    </w:div>
    <w:div w:id="1492796020">
      <w:marLeft w:val="0"/>
      <w:marRight w:val="0"/>
      <w:marTop w:val="0"/>
      <w:marBottom w:val="0"/>
      <w:divBdr>
        <w:top w:val="none" w:sz="0" w:space="0" w:color="auto"/>
        <w:left w:val="none" w:sz="0" w:space="0" w:color="auto"/>
        <w:bottom w:val="none" w:sz="0" w:space="0" w:color="auto"/>
        <w:right w:val="none" w:sz="0" w:space="0" w:color="auto"/>
      </w:divBdr>
    </w:div>
    <w:div w:id="1492796021">
      <w:marLeft w:val="0"/>
      <w:marRight w:val="0"/>
      <w:marTop w:val="0"/>
      <w:marBottom w:val="0"/>
      <w:divBdr>
        <w:top w:val="none" w:sz="0" w:space="0" w:color="auto"/>
        <w:left w:val="none" w:sz="0" w:space="0" w:color="auto"/>
        <w:bottom w:val="none" w:sz="0" w:space="0" w:color="auto"/>
        <w:right w:val="none" w:sz="0" w:space="0" w:color="auto"/>
      </w:divBdr>
    </w:div>
    <w:div w:id="1492796022">
      <w:marLeft w:val="0"/>
      <w:marRight w:val="0"/>
      <w:marTop w:val="0"/>
      <w:marBottom w:val="0"/>
      <w:divBdr>
        <w:top w:val="none" w:sz="0" w:space="0" w:color="auto"/>
        <w:left w:val="none" w:sz="0" w:space="0" w:color="auto"/>
        <w:bottom w:val="none" w:sz="0" w:space="0" w:color="auto"/>
        <w:right w:val="none" w:sz="0" w:space="0" w:color="auto"/>
      </w:divBdr>
    </w:div>
    <w:div w:id="1492796023">
      <w:marLeft w:val="0"/>
      <w:marRight w:val="0"/>
      <w:marTop w:val="0"/>
      <w:marBottom w:val="0"/>
      <w:divBdr>
        <w:top w:val="none" w:sz="0" w:space="0" w:color="auto"/>
        <w:left w:val="none" w:sz="0" w:space="0" w:color="auto"/>
        <w:bottom w:val="none" w:sz="0" w:space="0" w:color="auto"/>
        <w:right w:val="none" w:sz="0" w:space="0" w:color="auto"/>
      </w:divBdr>
    </w:div>
    <w:div w:id="1492796024">
      <w:marLeft w:val="0"/>
      <w:marRight w:val="0"/>
      <w:marTop w:val="0"/>
      <w:marBottom w:val="0"/>
      <w:divBdr>
        <w:top w:val="none" w:sz="0" w:space="0" w:color="auto"/>
        <w:left w:val="none" w:sz="0" w:space="0" w:color="auto"/>
        <w:bottom w:val="none" w:sz="0" w:space="0" w:color="auto"/>
        <w:right w:val="none" w:sz="0" w:space="0" w:color="auto"/>
      </w:divBdr>
    </w:div>
    <w:div w:id="1492796025">
      <w:marLeft w:val="0"/>
      <w:marRight w:val="0"/>
      <w:marTop w:val="0"/>
      <w:marBottom w:val="0"/>
      <w:divBdr>
        <w:top w:val="none" w:sz="0" w:space="0" w:color="auto"/>
        <w:left w:val="none" w:sz="0" w:space="0" w:color="auto"/>
        <w:bottom w:val="none" w:sz="0" w:space="0" w:color="auto"/>
        <w:right w:val="none" w:sz="0" w:space="0" w:color="auto"/>
      </w:divBdr>
    </w:div>
    <w:div w:id="1492796026">
      <w:marLeft w:val="0"/>
      <w:marRight w:val="0"/>
      <w:marTop w:val="0"/>
      <w:marBottom w:val="0"/>
      <w:divBdr>
        <w:top w:val="none" w:sz="0" w:space="0" w:color="auto"/>
        <w:left w:val="none" w:sz="0" w:space="0" w:color="auto"/>
        <w:bottom w:val="none" w:sz="0" w:space="0" w:color="auto"/>
        <w:right w:val="none" w:sz="0" w:space="0" w:color="auto"/>
      </w:divBdr>
    </w:div>
    <w:div w:id="14927960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www.sda.uk.net/membership.php"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nhs.uk/"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mailto:info@sexualadviceassociation.co.uk" TargetMode="External"/><Relationship Id="rId1" Type="http://schemas.openxmlformats.org/officeDocument/2006/relationships/hyperlink" Target="file:///C:\Users\ahurt\Dropbox\SAA\www.sexualadviceassociation.co.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sexualadviceassociation.co.uk" TargetMode="External"/><Relationship Id="rId1" Type="http://schemas.openxmlformats.org/officeDocument/2006/relationships/hyperlink" Target="file:///C:\Users\ahurt\Dropbox\SAA\www.sexualadviceassociation.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8</Pages>
  <Words>1156</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What is the connection</vt:lpstr>
    </vt:vector>
  </TitlesOfParts>
  <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connection</dc:title>
  <dc:subject/>
  <dc:creator>Amanda Hurt</dc:creator>
  <cp:keywords/>
  <dc:description/>
  <cp:lastModifiedBy>tiffany stuart</cp:lastModifiedBy>
  <cp:revision>48</cp:revision>
  <cp:lastPrinted>2016-08-01T13:26:00Z</cp:lastPrinted>
  <dcterms:created xsi:type="dcterms:W3CDTF">2016-07-27T12:39:00Z</dcterms:created>
  <dcterms:modified xsi:type="dcterms:W3CDTF">2016-08-01T18:39:00Z</dcterms:modified>
</cp:coreProperties>
</file>